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E37511" w:rsidRPr="00E37511" w:rsidRDefault="00E37511" w:rsidP="00E37511">
      <w:pPr>
        <w:spacing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7511" w:rsidRPr="00E37511" w:rsidRDefault="00E37511" w:rsidP="00E37511">
      <w:pPr>
        <w:spacing w:line="240" w:lineRule="auto"/>
        <w:ind w:left="0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t>Муниципальное общеобразовательное учреждение</w:t>
      </w:r>
    </w:p>
    <w:p w:rsidR="00E37511" w:rsidRPr="00E37511" w:rsidRDefault="00E37511" w:rsidP="00E37511">
      <w:pPr>
        <w:spacing w:line="240" w:lineRule="auto"/>
        <w:ind w:left="0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t>средняя общеобразовательная школа</w:t>
      </w:r>
    </w:p>
    <w:p w:rsidR="00E37511" w:rsidRPr="00E37511" w:rsidRDefault="00E37511" w:rsidP="00E37511">
      <w:pPr>
        <w:spacing w:line="240" w:lineRule="auto"/>
        <w:ind w:left="0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  <w:proofErr w:type="spellStart"/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t>пгт</w:t>
      </w:r>
      <w:proofErr w:type="spellEnd"/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t xml:space="preserve">. </w:t>
      </w:r>
      <w:proofErr w:type="spellStart"/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t>Новокручининский</w:t>
      </w:r>
      <w:proofErr w:type="spellEnd"/>
    </w:p>
    <w:p w:rsidR="00E37511" w:rsidRPr="00E37511" w:rsidRDefault="00E37511" w:rsidP="00E37511">
      <w:pPr>
        <w:spacing w:line="240" w:lineRule="auto"/>
        <w:ind w:left="0"/>
        <w:jc w:val="center"/>
        <w:rPr>
          <w:rFonts w:ascii="Times New Roman" w:hAnsi="Times New Roman"/>
          <w:sz w:val="24"/>
          <w:szCs w:val="24"/>
        </w:rPr>
      </w:pPr>
    </w:p>
    <w:p w:rsidR="00E37511" w:rsidRPr="00E37511" w:rsidRDefault="00E37511" w:rsidP="00E37511">
      <w:pPr>
        <w:spacing w:line="240" w:lineRule="auto"/>
        <w:ind w:left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37511" w:rsidRPr="00E37511" w:rsidRDefault="00E37511" w:rsidP="00E37511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37511" w:rsidRPr="00E37511" w:rsidRDefault="00E37511" w:rsidP="00E37511">
      <w:pPr>
        <w:spacing w:before="100" w:beforeAutospacing="1" w:after="100" w:afterAutospacing="1" w:line="240" w:lineRule="auto"/>
        <w:ind w:left="-851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37511" w:rsidRPr="00E37511" w:rsidRDefault="00E37511" w:rsidP="00E37511">
      <w:pPr>
        <w:spacing w:before="100" w:beforeAutospacing="1" w:after="100" w:afterAutospacing="1" w:line="240" w:lineRule="auto"/>
        <w:ind w:left="-851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37511" w:rsidRPr="00E37511" w:rsidRDefault="00E37511" w:rsidP="00E37511">
      <w:pPr>
        <w:spacing w:before="100" w:beforeAutospacing="1" w:after="100" w:afterAutospacing="1" w:line="240" w:lineRule="auto"/>
        <w:ind w:left="-851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37511" w:rsidRPr="00E37511" w:rsidRDefault="00E37511" w:rsidP="00E37511">
      <w:pPr>
        <w:spacing w:before="100" w:beforeAutospacing="1" w:after="100" w:afterAutospacing="1" w:line="240" w:lineRule="auto"/>
        <w:ind w:left="-851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37511" w:rsidRPr="00E37511" w:rsidRDefault="00E37511" w:rsidP="00E37511">
      <w:pPr>
        <w:spacing w:before="100" w:beforeAutospacing="1" w:after="100" w:afterAutospacing="1" w:line="240" w:lineRule="auto"/>
        <w:ind w:left="-851"/>
        <w:jc w:val="center"/>
        <w:rPr>
          <w:rFonts w:ascii="Times New Roman" w:eastAsia="Times New Roman" w:hAnsi="Times New Roman"/>
          <w:sz w:val="36"/>
          <w:szCs w:val="36"/>
          <w:lang w:eastAsia="ru-RU"/>
        </w:rPr>
      </w:pPr>
      <w:r w:rsidRPr="00E37511">
        <w:rPr>
          <w:rFonts w:ascii="Times New Roman" w:eastAsia="Times New Roman" w:hAnsi="Times New Roman"/>
          <w:bCs/>
          <w:sz w:val="52"/>
          <w:szCs w:val="52"/>
          <w:lang w:eastAsia="ru-RU"/>
        </w:rPr>
        <w:t>П</w:t>
      </w:r>
      <w:r w:rsidRPr="00E37511">
        <w:rPr>
          <w:rFonts w:ascii="Times New Roman" w:eastAsia="Times New Roman" w:hAnsi="Times New Roman"/>
          <w:sz w:val="52"/>
          <w:szCs w:val="52"/>
          <w:lang w:eastAsia="ru-RU"/>
        </w:rPr>
        <w:t>роблема загрязнения нефтепродуктами подземных вод побережья  ручья Билитуй</w:t>
      </w:r>
      <w:r w:rsidRPr="00E37511">
        <w:rPr>
          <w:rFonts w:ascii="Times New Roman" w:eastAsia="Times New Roman" w:hAnsi="Times New Roman"/>
          <w:sz w:val="40"/>
          <w:szCs w:val="40"/>
          <w:lang w:eastAsia="ru-RU"/>
        </w:rPr>
        <w:br/>
      </w:r>
    </w:p>
    <w:p w:rsidR="00E37511" w:rsidRPr="00E37511" w:rsidRDefault="008D16B9" w:rsidP="00E37511">
      <w:pPr>
        <w:spacing w:before="100" w:beforeAutospacing="1" w:after="100" w:afterAutospacing="1" w:line="240" w:lineRule="auto"/>
        <w:ind w:left="-851"/>
        <w:jc w:val="center"/>
        <w:rPr>
          <w:rFonts w:ascii="Times New Roman" w:eastAsia="Times New Roman" w:hAnsi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/>
          <w:sz w:val="36"/>
          <w:szCs w:val="36"/>
          <w:lang w:eastAsia="ru-RU"/>
        </w:rPr>
        <w:t>Экологический</w:t>
      </w:r>
      <w:r w:rsidR="00E37511" w:rsidRPr="00E37511">
        <w:rPr>
          <w:rFonts w:ascii="Times New Roman" w:eastAsia="Times New Roman" w:hAnsi="Times New Roman"/>
          <w:sz w:val="36"/>
          <w:szCs w:val="36"/>
          <w:lang w:eastAsia="ru-RU"/>
        </w:rPr>
        <w:t xml:space="preserve"> проект</w:t>
      </w:r>
    </w:p>
    <w:p w:rsidR="00E37511" w:rsidRPr="00E37511" w:rsidRDefault="00E37511" w:rsidP="00E37511">
      <w:pPr>
        <w:spacing w:before="100" w:beforeAutospacing="1" w:after="100" w:afterAutospacing="1" w:line="240" w:lineRule="auto"/>
        <w:ind w:left="-851"/>
        <w:jc w:val="center"/>
        <w:rPr>
          <w:rFonts w:ascii="Times New Roman" w:eastAsia="Times New Roman" w:hAnsi="Times New Roman"/>
          <w:sz w:val="36"/>
          <w:szCs w:val="36"/>
          <w:lang w:eastAsia="ru-RU"/>
        </w:rPr>
      </w:pPr>
    </w:p>
    <w:p w:rsidR="00E37511" w:rsidRPr="00E37511" w:rsidRDefault="00E37511" w:rsidP="00E37511">
      <w:pPr>
        <w:spacing w:line="240" w:lineRule="auto"/>
        <w:ind w:left="4111" w:firstLine="0"/>
        <w:jc w:val="left"/>
        <w:rPr>
          <w:rFonts w:ascii="Times New Roman" w:eastAsia="Times New Roman" w:hAnsi="Times New Roman"/>
          <w:sz w:val="36"/>
          <w:szCs w:val="36"/>
          <w:lang w:eastAsia="ru-RU"/>
        </w:rPr>
      </w:pPr>
    </w:p>
    <w:p w:rsidR="00E37511" w:rsidRPr="00E37511" w:rsidRDefault="00E37511" w:rsidP="00E37511">
      <w:pPr>
        <w:spacing w:line="240" w:lineRule="auto"/>
        <w:ind w:left="4111" w:firstLine="0"/>
        <w:jc w:val="left"/>
        <w:rPr>
          <w:rFonts w:ascii="Times New Roman" w:eastAsia="Times New Roman" w:hAnsi="Times New Roman"/>
          <w:sz w:val="36"/>
          <w:szCs w:val="36"/>
          <w:lang w:eastAsia="ru-RU"/>
        </w:rPr>
      </w:pPr>
    </w:p>
    <w:p w:rsidR="0003600A" w:rsidRDefault="00E37511" w:rsidP="0003600A">
      <w:pPr>
        <w:spacing w:line="240" w:lineRule="auto"/>
        <w:ind w:left="4111" w:firstLine="0"/>
        <w:jc w:val="left"/>
        <w:rPr>
          <w:rFonts w:ascii="Times New Roman" w:eastAsia="Times New Roman" w:hAnsi="Times New Roman"/>
          <w:sz w:val="36"/>
          <w:szCs w:val="36"/>
          <w:lang w:eastAsia="ru-RU"/>
        </w:rPr>
      </w:pPr>
      <w:r w:rsidRPr="00E37511">
        <w:rPr>
          <w:rFonts w:ascii="Times New Roman" w:eastAsia="Times New Roman" w:hAnsi="Times New Roman"/>
          <w:sz w:val="36"/>
          <w:szCs w:val="36"/>
          <w:lang w:eastAsia="ru-RU"/>
        </w:rPr>
        <w:t xml:space="preserve"> </w:t>
      </w:r>
    </w:p>
    <w:p w:rsidR="00E37511" w:rsidRPr="00E37511" w:rsidRDefault="00E37511" w:rsidP="00E37511">
      <w:pPr>
        <w:spacing w:line="240" w:lineRule="auto"/>
        <w:ind w:left="4111" w:firstLine="0"/>
        <w:jc w:val="left"/>
        <w:rPr>
          <w:rFonts w:ascii="Times New Roman" w:eastAsia="Times New Roman" w:hAnsi="Times New Roman"/>
          <w:sz w:val="32"/>
          <w:szCs w:val="32"/>
          <w:lang w:eastAsia="ru-RU"/>
        </w:rPr>
      </w:pPr>
      <w:bookmarkStart w:id="0" w:name="_GoBack"/>
      <w:bookmarkEnd w:id="0"/>
    </w:p>
    <w:p w:rsidR="00E37511" w:rsidRPr="00E37511" w:rsidRDefault="00E37511" w:rsidP="00E37511">
      <w:pPr>
        <w:spacing w:line="240" w:lineRule="auto"/>
        <w:ind w:left="4111" w:firstLine="0"/>
        <w:contextualSpacing/>
        <w:jc w:val="left"/>
        <w:rPr>
          <w:rFonts w:ascii="Times New Roman" w:eastAsia="Times New Roman" w:hAnsi="Times New Roman"/>
          <w:sz w:val="32"/>
          <w:szCs w:val="32"/>
          <w:lang w:eastAsia="ru-RU"/>
        </w:rPr>
      </w:pPr>
      <w:r w:rsidRPr="00E37511">
        <w:rPr>
          <w:rFonts w:ascii="Times New Roman" w:eastAsia="Times New Roman" w:hAnsi="Times New Roman"/>
          <w:b/>
          <w:sz w:val="32"/>
          <w:szCs w:val="32"/>
          <w:lang w:eastAsia="ru-RU"/>
        </w:rPr>
        <w:t>Научный руководитель</w:t>
      </w:r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t>:</w:t>
      </w:r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br/>
        <w:t>Леснянская Лариса  Александровна –</w:t>
      </w:r>
    </w:p>
    <w:p w:rsidR="00E37511" w:rsidRPr="00E37511" w:rsidRDefault="00E37511" w:rsidP="00E37511">
      <w:pPr>
        <w:spacing w:line="240" w:lineRule="auto"/>
        <w:ind w:left="4111" w:firstLine="0"/>
        <w:contextualSpacing/>
        <w:jc w:val="left"/>
        <w:rPr>
          <w:rFonts w:ascii="Times New Roman" w:eastAsia="Times New Roman" w:hAnsi="Times New Roman"/>
          <w:sz w:val="32"/>
          <w:szCs w:val="32"/>
          <w:lang w:eastAsia="ru-RU"/>
        </w:rPr>
      </w:pPr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t xml:space="preserve">кандидат педагогических наук </w:t>
      </w:r>
    </w:p>
    <w:p w:rsidR="00E37511" w:rsidRPr="00E37511" w:rsidRDefault="00E37511" w:rsidP="00E37511">
      <w:pPr>
        <w:spacing w:line="240" w:lineRule="auto"/>
        <w:ind w:left="4111" w:firstLine="0"/>
        <w:contextualSpacing/>
        <w:jc w:val="left"/>
        <w:rPr>
          <w:rFonts w:ascii="Times New Roman" w:eastAsia="Times New Roman" w:hAnsi="Times New Roman"/>
          <w:sz w:val="32"/>
          <w:szCs w:val="32"/>
          <w:lang w:eastAsia="ru-RU"/>
        </w:rPr>
      </w:pPr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t xml:space="preserve">учитель биологии  МОУ СОШ </w:t>
      </w:r>
    </w:p>
    <w:p w:rsidR="00E37511" w:rsidRPr="00E37511" w:rsidRDefault="00E37511" w:rsidP="00E37511">
      <w:pPr>
        <w:spacing w:line="240" w:lineRule="auto"/>
        <w:ind w:left="4111" w:firstLine="0"/>
        <w:contextualSpacing/>
        <w:jc w:val="left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t>пгт</w:t>
      </w:r>
      <w:proofErr w:type="spellEnd"/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t xml:space="preserve">.  </w:t>
      </w:r>
      <w:proofErr w:type="spellStart"/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t>Новокручининский</w:t>
      </w:r>
      <w:proofErr w:type="spellEnd"/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t xml:space="preserve">,  Читинского района. </w:t>
      </w:r>
      <w:r w:rsidRPr="00E37511">
        <w:rPr>
          <w:rFonts w:ascii="Times New Roman" w:eastAsia="Times New Roman" w:hAnsi="Times New Roman"/>
          <w:sz w:val="32"/>
          <w:szCs w:val="32"/>
          <w:lang w:eastAsia="ru-RU"/>
        </w:rPr>
        <w:br/>
      </w:r>
    </w:p>
    <w:p w:rsidR="00E37511" w:rsidRDefault="00E37511" w:rsidP="00E37511">
      <w:pPr>
        <w:spacing w:line="240" w:lineRule="auto"/>
        <w:ind w:left="4111" w:firstLine="0"/>
        <w:contextualSpacing/>
        <w:jc w:val="lef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B0F60" w:rsidRDefault="00FB0F60" w:rsidP="00E37511">
      <w:pPr>
        <w:spacing w:line="240" w:lineRule="auto"/>
        <w:ind w:left="4111" w:firstLine="0"/>
        <w:contextualSpacing/>
        <w:jc w:val="lef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B0F60" w:rsidRDefault="00FB0F60" w:rsidP="00E37511">
      <w:pPr>
        <w:spacing w:line="240" w:lineRule="auto"/>
        <w:ind w:left="4111" w:firstLine="0"/>
        <w:contextualSpacing/>
        <w:jc w:val="lef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37511" w:rsidRPr="00E37511" w:rsidRDefault="00FB4E69" w:rsidP="00E37511">
      <w:pPr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32"/>
          <w:szCs w:val="32"/>
          <w:lang w:eastAsia="ru-RU"/>
        </w:rPr>
        <w:t>Новокручининский</w:t>
      </w:r>
      <w:proofErr w:type="spellEnd"/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– 2020</w:t>
      </w:r>
    </w:p>
    <w:p w:rsidR="006631D8" w:rsidRPr="00E37511" w:rsidRDefault="006631D8" w:rsidP="009269D1">
      <w:pPr>
        <w:spacing w:line="240" w:lineRule="auto"/>
        <w:ind w:left="0" w:firstLine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631D8" w:rsidRPr="00E37511" w:rsidRDefault="006631D8" w:rsidP="006631D8">
      <w:pPr>
        <w:keepNext/>
        <w:tabs>
          <w:tab w:val="left" w:pos="708"/>
        </w:tabs>
        <w:spacing w:line="240" w:lineRule="auto"/>
        <w:ind w:left="180" w:firstLine="0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</w:t>
      </w:r>
    </w:p>
    <w:p w:rsidR="006631D8" w:rsidRPr="00E37511" w:rsidRDefault="006631D8" w:rsidP="009269D1">
      <w:pPr>
        <w:spacing w:line="240" w:lineRule="auto"/>
        <w:ind w:left="0" w:firstLine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69D1" w:rsidRPr="00E37511" w:rsidRDefault="009269D1" w:rsidP="009269D1">
      <w:pPr>
        <w:spacing w:line="240" w:lineRule="auto"/>
        <w:ind w:left="0" w:firstLine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Стр.</w:t>
      </w:r>
    </w:p>
    <w:tbl>
      <w:tblPr>
        <w:tblW w:w="9718" w:type="dxa"/>
        <w:tblLayout w:type="fixed"/>
        <w:tblLook w:val="01E0" w:firstRow="1" w:lastRow="1" w:firstColumn="1" w:lastColumn="1" w:noHBand="0" w:noVBand="0"/>
      </w:tblPr>
      <w:tblGrid>
        <w:gridCol w:w="8943"/>
        <w:gridCol w:w="775"/>
      </w:tblGrid>
      <w:tr w:rsidR="009269D1" w:rsidRPr="00E37511" w:rsidTr="006631D8">
        <w:trPr>
          <w:trHeight w:hRule="exact" w:val="401"/>
        </w:trPr>
        <w:tc>
          <w:tcPr>
            <w:tcW w:w="8943" w:type="dxa"/>
          </w:tcPr>
          <w:p w:rsidR="009269D1" w:rsidRPr="00EE362F" w:rsidRDefault="009269D1" w:rsidP="009269D1">
            <w:pPr>
              <w:keepNext/>
              <w:tabs>
                <w:tab w:val="left" w:pos="708"/>
              </w:tabs>
              <w:ind w:left="0" w:firstLine="0"/>
              <w:outlineLvl w:val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E362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ВВЕДЕНИЕ                                                            </w:t>
            </w:r>
          </w:p>
        </w:tc>
        <w:tc>
          <w:tcPr>
            <w:tcW w:w="775" w:type="dxa"/>
          </w:tcPr>
          <w:p w:rsidR="009269D1" w:rsidRPr="00E37511" w:rsidRDefault="009269D1" w:rsidP="009269D1">
            <w:pPr>
              <w:keepNext/>
              <w:tabs>
                <w:tab w:val="left" w:pos="708"/>
              </w:tabs>
              <w:ind w:left="180" w:firstLine="0"/>
              <w:jc w:val="center"/>
              <w:outlineLvl w:val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  <w:tr w:rsidR="009269D1" w:rsidRPr="00E37511" w:rsidTr="006631D8">
        <w:trPr>
          <w:trHeight w:val="711"/>
        </w:trPr>
        <w:tc>
          <w:tcPr>
            <w:tcW w:w="8943" w:type="dxa"/>
          </w:tcPr>
          <w:p w:rsidR="009269D1" w:rsidRPr="00EE362F" w:rsidRDefault="009269D1" w:rsidP="009269D1">
            <w:pPr>
              <w:ind w:left="0" w:firstLine="0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E362F">
              <w:rPr>
                <w:rFonts w:ascii="Times New Roman" w:eastAsia="Times New Roman" w:hAnsi="Times New Roman" w:cs="Times New Roman"/>
                <w:caps/>
                <w:sz w:val="28"/>
                <w:szCs w:val="28"/>
                <w:lang w:eastAsia="ru-RU"/>
              </w:rPr>
              <w:t>Глава 1.</w:t>
            </w:r>
            <w:r w:rsidRPr="00EE362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E362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Особенности подземных вод Забайкалья и причины их загрязнения                        </w:t>
            </w:r>
          </w:p>
        </w:tc>
        <w:tc>
          <w:tcPr>
            <w:tcW w:w="775" w:type="dxa"/>
          </w:tcPr>
          <w:p w:rsidR="009269D1" w:rsidRPr="00E37511" w:rsidRDefault="009269D1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631D8" w:rsidRPr="00E37511" w:rsidRDefault="006631D8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</w:tr>
      <w:tr w:rsidR="009269D1" w:rsidRPr="00E37511" w:rsidTr="006631D8">
        <w:trPr>
          <w:trHeight w:val="711"/>
        </w:trPr>
        <w:tc>
          <w:tcPr>
            <w:tcW w:w="8943" w:type="dxa"/>
          </w:tcPr>
          <w:p w:rsidR="009269D1" w:rsidRPr="00EE362F" w:rsidRDefault="009269D1" w:rsidP="00797B2D">
            <w:pPr>
              <w:ind w:left="0" w:firstLine="0"/>
              <w:contextualSpacing/>
              <w:jc w:val="left"/>
              <w:rPr>
                <w:rFonts w:ascii="Times New Roman" w:eastAsia="Times New Roman" w:hAnsi="Times New Roman" w:cs="Times New Roman"/>
                <w:caps/>
                <w:sz w:val="28"/>
                <w:szCs w:val="28"/>
                <w:lang w:eastAsia="ru-RU"/>
              </w:rPr>
            </w:pPr>
            <w:r w:rsidRPr="00EE362F">
              <w:rPr>
                <w:rFonts w:ascii="Times New Roman" w:eastAsia="Times New Roman" w:hAnsi="Times New Roman" w:cs="Times New Roman"/>
                <w:caps/>
                <w:sz w:val="28"/>
                <w:szCs w:val="28"/>
                <w:lang w:eastAsia="ru-RU"/>
              </w:rPr>
              <w:t>Глава 2.</w:t>
            </w:r>
            <w:r w:rsidRPr="00EE362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797B2D" w:rsidRPr="00EE362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Основные требования и правила эксплуатации сооружений для сброса и очистки сточных вод нефтебаз и предприятий хранения и транспортировки нефтепродуктов и последствия недостаточной очистки вод.</w:t>
            </w:r>
          </w:p>
        </w:tc>
        <w:tc>
          <w:tcPr>
            <w:tcW w:w="775" w:type="dxa"/>
          </w:tcPr>
          <w:p w:rsidR="009269D1" w:rsidRPr="00E37511" w:rsidRDefault="009269D1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631D8" w:rsidRPr="00E37511" w:rsidRDefault="006631D8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631D8" w:rsidRPr="00E37511" w:rsidRDefault="006631D8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631D8" w:rsidRPr="00E37511" w:rsidRDefault="006631D8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  <w:tr w:rsidR="009269D1" w:rsidRPr="00E37511" w:rsidTr="006631D8">
        <w:trPr>
          <w:trHeight w:val="711"/>
        </w:trPr>
        <w:tc>
          <w:tcPr>
            <w:tcW w:w="8943" w:type="dxa"/>
          </w:tcPr>
          <w:p w:rsidR="009269D1" w:rsidRPr="00EE362F" w:rsidRDefault="009269D1" w:rsidP="00797B2D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E362F">
              <w:rPr>
                <w:rFonts w:ascii="Times New Roman" w:eastAsia="Times New Roman" w:hAnsi="Times New Roman" w:cs="Times New Roman"/>
                <w:caps/>
                <w:sz w:val="28"/>
                <w:szCs w:val="28"/>
                <w:lang w:eastAsia="ru-RU"/>
              </w:rPr>
              <w:t xml:space="preserve">Глава </w:t>
            </w:r>
            <w:r w:rsidR="00797B2D" w:rsidRPr="00EE362F">
              <w:rPr>
                <w:rFonts w:ascii="Times New Roman" w:eastAsia="Times New Roman" w:hAnsi="Times New Roman" w:cs="Times New Roman"/>
                <w:caps/>
                <w:sz w:val="28"/>
                <w:szCs w:val="28"/>
                <w:lang w:eastAsia="ru-RU"/>
              </w:rPr>
              <w:t>3.</w:t>
            </w:r>
            <w:r w:rsidRPr="00EE362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797B2D" w:rsidRPr="00EE362F">
              <w:rPr>
                <w:rFonts w:ascii="Times New Roman" w:hAnsi="Times New Roman" w:cs="Times New Roman"/>
                <w:sz w:val="28"/>
                <w:szCs w:val="28"/>
              </w:rPr>
              <w:t>Исследования  современного состояния подземных вод побережья  ручья Билитуй</w:t>
            </w:r>
          </w:p>
        </w:tc>
        <w:tc>
          <w:tcPr>
            <w:tcW w:w="775" w:type="dxa"/>
          </w:tcPr>
          <w:p w:rsidR="009269D1" w:rsidRPr="00E37511" w:rsidRDefault="009269D1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631D8" w:rsidRPr="00E37511" w:rsidRDefault="006631D8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</w:tr>
      <w:tr w:rsidR="009269D1" w:rsidRPr="00E37511" w:rsidTr="006631D8">
        <w:trPr>
          <w:trHeight w:val="711"/>
        </w:trPr>
        <w:tc>
          <w:tcPr>
            <w:tcW w:w="8943" w:type="dxa"/>
          </w:tcPr>
          <w:p w:rsidR="009269D1" w:rsidRPr="00EE362F" w:rsidRDefault="009269D1" w:rsidP="00797B2D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E362F">
              <w:rPr>
                <w:rFonts w:ascii="Times New Roman" w:eastAsia="Times New Roman" w:hAnsi="Times New Roman" w:cs="Times New Roman"/>
                <w:caps/>
                <w:sz w:val="28"/>
                <w:szCs w:val="28"/>
                <w:lang w:eastAsia="ru-RU"/>
              </w:rPr>
              <w:t xml:space="preserve">Глава </w:t>
            </w:r>
            <w:r w:rsidR="00797B2D" w:rsidRPr="00EE362F">
              <w:rPr>
                <w:rFonts w:ascii="Times New Roman" w:eastAsia="Times New Roman" w:hAnsi="Times New Roman" w:cs="Times New Roman"/>
                <w:caps/>
                <w:sz w:val="28"/>
                <w:szCs w:val="28"/>
                <w:lang w:eastAsia="ru-RU"/>
              </w:rPr>
              <w:t>4</w:t>
            </w:r>
            <w:r w:rsidRPr="00EE362F">
              <w:rPr>
                <w:rFonts w:ascii="Times New Roman" w:eastAsia="Times New Roman" w:hAnsi="Times New Roman" w:cs="Times New Roman"/>
                <w:caps/>
                <w:sz w:val="28"/>
                <w:szCs w:val="28"/>
                <w:lang w:eastAsia="ru-RU"/>
              </w:rPr>
              <w:t>.</w:t>
            </w:r>
            <w:r w:rsidRPr="00EE362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8D0FA6" w:rsidRPr="00EE362F">
              <w:rPr>
                <w:rFonts w:ascii="Times New Roman" w:hAnsi="Times New Roman" w:cs="Times New Roman"/>
                <w:sz w:val="28"/>
                <w:szCs w:val="28"/>
              </w:rPr>
              <w:t>Исследования  современного состояния подземных вод побережья  ручья Билитуй</w:t>
            </w:r>
          </w:p>
        </w:tc>
        <w:tc>
          <w:tcPr>
            <w:tcW w:w="775" w:type="dxa"/>
          </w:tcPr>
          <w:p w:rsidR="009269D1" w:rsidRPr="00E37511" w:rsidRDefault="009269D1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631D8" w:rsidRPr="00E37511" w:rsidRDefault="006631D8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</w:t>
            </w:r>
          </w:p>
        </w:tc>
      </w:tr>
      <w:tr w:rsidR="009269D1" w:rsidRPr="00E37511" w:rsidTr="006631D8">
        <w:trPr>
          <w:trHeight w:val="711"/>
        </w:trPr>
        <w:tc>
          <w:tcPr>
            <w:tcW w:w="8943" w:type="dxa"/>
          </w:tcPr>
          <w:p w:rsidR="009269D1" w:rsidRPr="00EE362F" w:rsidRDefault="009269D1" w:rsidP="008D0FA6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E362F">
              <w:rPr>
                <w:rFonts w:ascii="Times New Roman" w:eastAsia="Times New Roman" w:hAnsi="Times New Roman" w:cs="Times New Roman"/>
                <w:caps/>
                <w:sz w:val="28"/>
                <w:szCs w:val="28"/>
                <w:lang w:eastAsia="ru-RU"/>
              </w:rPr>
              <w:t xml:space="preserve">Глава </w:t>
            </w:r>
            <w:r w:rsidR="008D0FA6" w:rsidRPr="00EE362F">
              <w:rPr>
                <w:rFonts w:ascii="Times New Roman" w:eastAsia="Times New Roman" w:hAnsi="Times New Roman" w:cs="Times New Roman"/>
                <w:caps/>
                <w:sz w:val="28"/>
                <w:szCs w:val="28"/>
                <w:lang w:eastAsia="ru-RU"/>
              </w:rPr>
              <w:t>5</w:t>
            </w:r>
            <w:r w:rsidRPr="00EE362F">
              <w:rPr>
                <w:rFonts w:ascii="Times New Roman" w:eastAsia="Times New Roman" w:hAnsi="Times New Roman" w:cs="Times New Roman"/>
                <w:caps/>
                <w:sz w:val="28"/>
                <w:szCs w:val="28"/>
                <w:lang w:eastAsia="ru-RU"/>
              </w:rPr>
              <w:t>.</w:t>
            </w:r>
            <w:r w:rsidRPr="00EE362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8D0FA6" w:rsidRPr="00EE362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Пути решения проблемы загрязнения нефтепродуктами подземных вод  побережья  ручья Билитуй</w:t>
            </w:r>
          </w:p>
        </w:tc>
        <w:tc>
          <w:tcPr>
            <w:tcW w:w="775" w:type="dxa"/>
          </w:tcPr>
          <w:p w:rsidR="009269D1" w:rsidRPr="00E37511" w:rsidRDefault="009269D1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631D8" w:rsidRPr="00E37511" w:rsidRDefault="006631D8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</w:t>
            </w:r>
          </w:p>
        </w:tc>
      </w:tr>
      <w:tr w:rsidR="009269D1" w:rsidRPr="00E37511" w:rsidTr="006631D8">
        <w:trPr>
          <w:trHeight w:val="711"/>
        </w:trPr>
        <w:tc>
          <w:tcPr>
            <w:tcW w:w="8943" w:type="dxa"/>
          </w:tcPr>
          <w:p w:rsidR="009269D1" w:rsidRPr="00EE362F" w:rsidRDefault="009269D1" w:rsidP="009269D1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E362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Заключение</w:t>
            </w:r>
          </w:p>
          <w:p w:rsidR="009269D1" w:rsidRPr="00EE362F" w:rsidRDefault="009269D1" w:rsidP="009269D1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E362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Библиографический список</w:t>
            </w:r>
          </w:p>
          <w:p w:rsidR="006631D8" w:rsidRPr="00EE362F" w:rsidRDefault="006631D8" w:rsidP="006631D8">
            <w:pPr>
              <w:shd w:val="clear" w:color="auto" w:fill="FFFFFF"/>
              <w:autoSpaceDE w:val="0"/>
              <w:autoSpaceDN w:val="0"/>
              <w:adjustRightInd w:val="0"/>
              <w:ind w:left="0"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E362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Приложения</w:t>
            </w:r>
          </w:p>
          <w:p w:rsidR="006631D8" w:rsidRPr="00EE362F" w:rsidRDefault="006631D8" w:rsidP="009269D1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75" w:type="dxa"/>
          </w:tcPr>
          <w:p w:rsidR="009269D1" w:rsidRPr="00E37511" w:rsidRDefault="006631D8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</w:t>
            </w:r>
          </w:p>
          <w:p w:rsidR="006631D8" w:rsidRPr="00E37511" w:rsidRDefault="00FB0F60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</w:t>
            </w:r>
          </w:p>
          <w:p w:rsidR="006631D8" w:rsidRPr="00E37511" w:rsidRDefault="00962C45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  <w:r w:rsidR="00FB0F6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  <w:p w:rsidR="006631D8" w:rsidRPr="00E37511" w:rsidRDefault="006631D8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269D1" w:rsidRPr="00E37511" w:rsidTr="006631D8">
        <w:trPr>
          <w:trHeight w:val="711"/>
        </w:trPr>
        <w:tc>
          <w:tcPr>
            <w:tcW w:w="8943" w:type="dxa"/>
          </w:tcPr>
          <w:tbl>
            <w:tblPr>
              <w:tblW w:w="9718" w:type="dxa"/>
              <w:tblLayout w:type="fixed"/>
              <w:tblLook w:val="01E0" w:firstRow="1" w:lastRow="1" w:firstColumn="1" w:lastColumn="1" w:noHBand="0" w:noVBand="0"/>
            </w:tblPr>
            <w:tblGrid>
              <w:gridCol w:w="8943"/>
              <w:gridCol w:w="775"/>
            </w:tblGrid>
            <w:tr w:rsidR="009269D1" w:rsidRPr="00E37511" w:rsidTr="006631D8">
              <w:trPr>
                <w:trHeight w:val="711"/>
              </w:trPr>
              <w:tc>
                <w:tcPr>
                  <w:tcW w:w="8943" w:type="dxa"/>
                </w:tcPr>
                <w:p w:rsidR="009269D1" w:rsidRPr="00E37511" w:rsidRDefault="009269D1" w:rsidP="006631D8">
                  <w:pPr>
                    <w:shd w:val="clear" w:color="auto" w:fill="FFFFFF"/>
                    <w:autoSpaceDE w:val="0"/>
                    <w:autoSpaceDN w:val="0"/>
                    <w:adjustRightInd w:val="0"/>
                    <w:ind w:left="0" w:firstLine="0"/>
                    <w:jc w:val="left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775" w:type="dxa"/>
                </w:tcPr>
                <w:p w:rsidR="009269D1" w:rsidRPr="00E37511" w:rsidRDefault="009269D1" w:rsidP="006631D8">
                  <w:pPr>
                    <w:ind w:left="0" w:firstLine="0"/>
                    <w:jc w:val="right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</w:tr>
          </w:tbl>
          <w:p w:rsidR="009269D1" w:rsidRPr="00E37511" w:rsidRDefault="009269D1" w:rsidP="009269D1">
            <w:pPr>
              <w:spacing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269D1" w:rsidRPr="00E37511" w:rsidRDefault="009269D1" w:rsidP="009269D1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75" w:type="dxa"/>
          </w:tcPr>
          <w:p w:rsidR="009269D1" w:rsidRPr="00E37511" w:rsidRDefault="009269D1" w:rsidP="009269D1">
            <w:pPr>
              <w:shd w:val="clear" w:color="auto" w:fill="FFFFFF"/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269D1" w:rsidRPr="00E37511" w:rsidTr="006631D8">
        <w:trPr>
          <w:trHeight w:val="711"/>
        </w:trPr>
        <w:tc>
          <w:tcPr>
            <w:tcW w:w="8943" w:type="dxa"/>
          </w:tcPr>
          <w:p w:rsidR="009269D1" w:rsidRPr="00E37511" w:rsidRDefault="009269D1" w:rsidP="009269D1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75" w:type="dxa"/>
          </w:tcPr>
          <w:p w:rsidR="009269D1" w:rsidRPr="00E37511" w:rsidRDefault="009269D1" w:rsidP="009269D1">
            <w:pPr>
              <w:shd w:val="clear" w:color="auto" w:fill="FFFFFF"/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269D1" w:rsidRPr="00E37511" w:rsidTr="006631D8">
        <w:trPr>
          <w:trHeight w:val="711"/>
        </w:trPr>
        <w:tc>
          <w:tcPr>
            <w:tcW w:w="8943" w:type="dxa"/>
          </w:tcPr>
          <w:p w:rsidR="009269D1" w:rsidRPr="00E37511" w:rsidRDefault="009269D1" w:rsidP="009269D1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75" w:type="dxa"/>
          </w:tcPr>
          <w:p w:rsidR="009269D1" w:rsidRPr="00E37511" w:rsidRDefault="009269D1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269D1" w:rsidRPr="00E37511" w:rsidTr="006631D8">
        <w:trPr>
          <w:trHeight w:val="711"/>
        </w:trPr>
        <w:tc>
          <w:tcPr>
            <w:tcW w:w="8943" w:type="dxa"/>
          </w:tcPr>
          <w:p w:rsidR="009269D1" w:rsidRPr="00E37511" w:rsidRDefault="009269D1" w:rsidP="009269D1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75" w:type="dxa"/>
          </w:tcPr>
          <w:p w:rsidR="009269D1" w:rsidRPr="00E37511" w:rsidRDefault="009269D1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269D1" w:rsidRPr="00E37511" w:rsidTr="006631D8">
        <w:trPr>
          <w:trHeight w:val="711"/>
        </w:trPr>
        <w:tc>
          <w:tcPr>
            <w:tcW w:w="8943" w:type="dxa"/>
          </w:tcPr>
          <w:p w:rsidR="009269D1" w:rsidRPr="00E37511" w:rsidRDefault="009269D1" w:rsidP="009269D1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75" w:type="dxa"/>
          </w:tcPr>
          <w:p w:rsidR="009269D1" w:rsidRPr="00E37511" w:rsidRDefault="009269D1" w:rsidP="009269D1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592494" w:rsidRPr="00E37511" w:rsidRDefault="00981AA9" w:rsidP="00AD61A6">
      <w:pPr>
        <w:ind w:left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Введение</w:t>
      </w: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Актуальность исследования.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настоящее время особое внимание экологов привлекает проблема использования подземных вод, как одного из главных источников пресной воды.</w:t>
      </w:r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Обеспечивая более чем на 90% потребность населения в воде хозяйственно-питьевого назначения, подземные воды являются довольно уязвимыми для загрязнений, нередко вызванных  антропогенной деятельност</w:t>
      </w:r>
      <w:r w:rsidR="00A13F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ью человека. Проведенные  в 2017 </w:t>
      </w:r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году исследования п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рибрежной зоне ручья  Билитуй подсказали тему дальнейшей работы. Среди экологических проблем  руч</w:t>
      </w:r>
      <w:r w:rsidR="00A13F8C">
        <w:rPr>
          <w:rFonts w:ascii="Times New Roman" w:eastAsia="Times New Roman" w:hAnsi="Times New Roman" w:cs="Times New Roman"/>
          <w:sz w:val="28"/>
          <w:szCs w:val="28"/>
          <w:lang w:eastAsia="ru-RU"/>
        </w:rPr>
        <w:t>ья Билитуй в работе 2016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нами была поднята проблема «нефтяного озера», озера, на поверхности которого находился мощный слой мазута. Этот факт заставил нас посмотреть шире на экологическую обстановку в районе побережья ручья  Билитуй. Кроме того, жители этого района отмечали привкус нефтепродуктов в воде, которая поступает из подземных водоносных слоев.  Район расположен недалеко от лесной зоны на побережье ручья, казалось бы, в экологически благополучном районе. Однако, вода – это одно из главных условий  нормальной жизни. Какие-либо сведения о данной  экологической  проблеме  отсутствуют.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Рассмотрение данных противоречий обнаруживает </w:t>
      </w:r>
      <w:r w:rsidRPr="00E375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проблему исследования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: в чем причина  загрязнения нефтепродуктами подземных вод побережья  ручья Билитуй?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Актуальность проблемы и недостаточная теоретико-практическая ее разработанность определили </w:t>
      </w:r>
      <w:r w:rsidRPr="00E375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тему: </w:t>
      </w:r>
      <w:r w:rsidRPr="00E3751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роблема загрязнения нефтепродуктами подземных вод побережья  ручья Билитуй.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Объект  исследования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: подземные воды побережья  ручья Билитуй.                </w:t>
      </w: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Предмет исследования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>: загрязнение нефтепродуктами подземных вод побережья  ручья Билитуй.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lastRenderedPageBreak/>
        <w:t xml:space="preserve"> </w:t>
      </w: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Гипотеза: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проблема загрязнения нефтепродуктами подземных вод побережья  ручья Билитуй будет выявлена, если будут: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-  изучены особенности подземных вод Забайкалья и причины их загрязнения;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>- выяснены о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сновные требования и правила эксплуатации сооружений для сброса и очистки сточных вод нефтебаз и предприятий хранения и транспортировки нефтепродуктов;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>- проведены исследования современного состояния подземных вод побережья  ручья Билитуй;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>- установлена проблема загрязнения подземных вод побережья  ручья Билитуй через социологические опросы и проведения наблюдений;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>- выявлены  источники и причины загрязнения  нефтепродуктами подземных вод побережья  ручья Билитуй;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- намечены какие-либо пути </w:t>
      </w:r>
      <w:proofErr w:type="gramStart"/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>решения проблемы загрязнения подземных вод побережья  ручья</w:t>
      </w:r>
      <w:proofErr w:type="gramEnd"/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Билитуй. </w:t>
      </w:r>
    </w:p>
    <w:p w:rsidR="00592494" w:rsidRPr="00E37511" w:rsidRDefault="00592494" w:rsidP="00592494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исследования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обосновать, выявить причину загрязнения нефтепродуктами подземных вод побережья  ручья Билитуй  и наметить    возможные пути  решения проблемы.  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В соответствии с целью, объектом, предметом и гипотезой определены следующие </w:t>
      </w:r>
      <w:r w:rsidRPr="00E37511"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задачи исследования: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 xml:space="preserve"> -  </w:t>
      </w:r>
      <w:r w:rsidRPr="00E37511">
        <w:rPr>
          <w:rFonts w:ascii="Times New Roman" w:eastAsia="Times New Roman" w:hAnsi="Times New Roman" w:cs="Times New Roman"/>
          <w:bCs/>
          <w:sz w:val="28"/>
          <w:szCs w:val="28"/>
          <w:lang w:eastAsia="zh-CN"/>
        </w:rPr>
        <w:t>изучить</w:t>
      </w:r>
      <w:r w:rsidRPr="00E37511"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 xml:space="preserve">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>особенности подземных вод Забайкалья и причины их загрязнения;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>- выяснить о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сновные требования и правила эксплуатации сооружений для сброса и очистки сточных вод нефтебаз и предприятий хранения и транспортировки нефтепродуктов;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</w:t>
      </w:r>
      <w:r w:rsidRPr="00E37511">
        <w:rPr>
          <w:rFonts w:ascii="Times New Roman" w:eastAsia="Times New Roman" w:hAnsi="Times New Roman" w:cs="Times New Roman"/>
          <w:bCs/>
          <w:sz w:val="28"/>
          <w:szCs w:val="28"/>
          <w:lang w:eastAsia="zh-CN"/>
        </w:rPr>
        <w:t xml:space="preserve">  -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>провести исследования  современного состояния подземных вод побережья  ручья Билитуй;</w:t>
      </w:r>
    </w:p>
    <w:p w:rsidR="00981AA9" w:rsidRPr="00E37511" w:rsidRDefault="00981AA9" w:rsidP="006E77C4">
      <w:pPr>
        <w:ind w:left="0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>- выявить источники и причины загрязнения  нефтепродуктами подземных вод побережья  ручья Билитуй;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- наметить  пути </w:t>
      </w:r>
      <w:proofErr w:type="gram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решения проблемы загрязнения подземных вод побережья  ручья</w:t>
      </w:r>
      <w:proofErr w:type="gram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Билитуй.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gramStart"/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Методами  исследования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выступили следующие: теоретические (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реферативно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аналитический),  эмпирические (наблюдение,  полевой метод,</w:t>
      </w:r>
      <w:r w:rsidR="003018BD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картографический,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анкетирование).</w:t>
      </w:r>
      <w:proofErr w:type="gramEnd"/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Экспериментальная база исследования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пгт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Новокручининский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прибрежная зона ручья Билитуй  на расстоянии 2 км от  его устья.</w:t>
      </w:r>
    </w:p>
    <w:p w:rsidR="00981AA9" w:rsidRPr="00E37511" w:rsidRDefault="00981AA9" w:rsidP="00AD61A6">
      <w:pPr>
        <w:autoSpaceDE w:val="0"/>
        <w:autoSpaceDN w:val="0"/>
        <w:adjustRightInd w:val="0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Этапы исследования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: </w:t>
      </w: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на первом этапе</w:t>
      </w:r>
      <w:r w:rsidR="00FB4E6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(март - май 2019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г.) были изучены особенности подземных вод Забайкалья и причины их загрязнения, разрабатывались методы исследования; </w:t>
      </w: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на втором этапе</w:t>
      </w:r>
      <w:r w:rsidR="00FB4E6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(май 2019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г.)  разрабатывался   маршрут, выявлялись причины загрязнения  нефтепродуктами подземных вод побережья  ручья Билитуй; проводились исследования состояния подземных вод побережья  ручья Билитуй; устанавливалась проблема загрязнения подземных вод побережья  ручья Билитуй через социологические опросы и проведения наблюдений; намечались  пути </w:t>
      </w:r>
      <w:proofErr w:type="gramStart"/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>решения проблемы загрязнения подземных вод побережья  ручья</w:t>
      </w:r>
      <w:proofErr w:type="gramEnd"/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Билитуй; </w:t>
      </w: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на третьем</w:t>
      </w:r>
      <w:r w:rsidR="00FB4E6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этапе (ноябрь – декабрь 2019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г.) обрабатывались результаты исследования, материалы оформлялись в текст работы.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Новизна исследования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заключается в следующем: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обобщены  теоретические подходы к  изучению подземных вод Забайкалья и причин их загрязнения;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через наблюдения и исследования установлено загрязнение нефтепродуктами подземных вод побережья  ручья Билитуй;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- поднята проблема и  намечены  некоторые пути решения проблемы загрязнения нефтепродуктами подземных вод побережья  ручья Билитуй.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Практическая значимость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исследования состоит:</w:t>
      </w:r>
    </w:p>
    <w:p w:rsidR="003018BD" w:rsidRPr="00E37511" w:rsidRDefault="003018BD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E2461F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 возможности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</w:t>
      </w:r>
      <w:r w:rsidR="00E2461F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материалов работы для обращения </w:t>
      </w:r>
      <w:r w:rsidR="00E2461F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2461F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средствам массовой информации и в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надзорные органы</w:t>
      </w:r>
      <w:r w:rsidR="00E2461F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-  в возможности использования содержащихся в нем результатов в  практике экологической работы образовательных учреждений, в том числе учреждений дополнительного образования; 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в возможности   использования материалов  исследования другими учащимися, занимающимися   исследованием загрязнений подземных вод;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- в возможности использования представленного материала в работе   школьных краеведческих музейных уголков;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- в  привлечении внимания администрации поселка, его жителей, командования войсковой части  к проблемам загрязнения подземных вод пос</w:t>
      </w:r>
      <w:r w:rsidR="003018BD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елка</w:t>
      </w:r>
      <w:r w:rsidR="00E2461F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ухудшения экологической обстановки в микрорайоне поселка.</w:t>
      </w: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08BB" w:rsidRDefault="007708BB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E54C60" w:rsidRPr="00E37511" w:rsidRDefault="00E54C60" w:rsidP="00E54C60">
      <w:pPr>
        <w:ind w:left="0" w:firstLine="567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E37511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Глава 1. </w:t>
      </w:r>
      <w:r w:rsidR="009269D1" w:rsidRPr="00E37511">
        <w:rPr>
          <w:rFonts w:ascii="Times New Roman" w:eastAsia="Times New Roman" w:hAnsi="Times New Roman" w:cs="Times New Roman"/>
          <w:b/>
          <w:sz w:val="28"/>
          <w:szCs w:val="28"/>
        </w:rPr>
        <w:t>Особенности подземных вод Забайкалья и причины их загрязнения</w:t>
      </w:r>
    </w:p>
    <w:p w:rsidR="00E54C60" w:rsidRPr="00E37511" w:rsidRDefault="00E54C60" w:rsidP="00E54C60">
      <w:pPr>
        <w:ind w:left="0" w:firstLine="567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92494" w:rsidRPr="00E37511" w:rsidRDefault="00592494" w:rsidP="00592494">
      <w:pPr>
        <w:contextualSpacing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1AA9" w:rsidRPr="00E37511" w:rsidRDefault="00981AA9" w:rsidP="00E2461F">
      <w:pPr>
        <w:ind w:left="0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Подземные воды — воды, находящиеся в толще горных пород верхней части земной коры в жидком, твёрдом и газообразном состоянии.</w:t>
      </w:r>
    </w:p>
    <w:p w:rsidR="00981AA9" w:rsidRPr="00E37511" w:rsidRDefault="00981AA9" w:rsidP="00E2461F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условиям залегания  подземные воды классифицируют на такие группы:</w:t>
      </w:r>
    </w:p>
    <w:p w:rsidR="00981AA9" w:rsidRPr="00E37511" w:rsidRDefault="00981AA9" w:rsidP="00E2461F">
      <w:pPr>
        <w:numPr>
          <w:ilvl w:val="0"/>
          <w:numId w:val="8"/>
        </w:numPr>
        <w:ind w:left="0" w:firstLine="709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Почвенные воды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 (верховодка). Почвенные воды располагаются в самом верхнем слое земной коры на небольшой глубине (0,2-1 м) и заполняют промежутки между частицами почвы. Почвенные воды могут свободно перемещаться под силой тяжести, либо удерживаться молекулярными силами. В эту же категорию можно отнести верховодку – слой воды, залегающий на глубине до 1,5 метров. Не пригоден для питья, уровень воды зависит от природных осадков. Верховодка может быть источником для полива огорода.</w:t>
      </w:r>
    </w:p>
    <w:p w:rsidR="00981AA9" w:rsidRPr="00E37511" w:rsidRDefault="00981AA9" w:rsidP="00E2461F">
      <w:pPr>
        <w:numPr>
          <w:ilvl w:val="0"/>
          <w:numId w:val="8"/>
        </w:numPr>
        <w:ind w:left="0" w:firstLine="709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Грунтовые воды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 грунтовым водам относят подземные воды, залегающие на 1-м от поверхности земли водоупорном слое, который может располагаться на глубине от 1,5 метров и более. Грунтовые воды пригодны для питья, хотя легко подвергаются загрязнению. Копка колодца обычно производится до водоносного слоя грунтовых вод. Уровень грунтовых вод колеблется в зависимости от сезона. В засушливое лето уровень может падать до </w:t>
      </w:r>
      <w:proofErr w:type="gram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критического</w:t>
      </w:r>
      <w:proofErr w:type="gram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ранней весной или осенью повышаться максимально. </w:t>
      </w:r>
    </w:p>
    <w:p w:rsidR="00981AA9" w:rsidRPr="00E37511" w:rsidRDefault="00981AA9" w:rsidP="00E2461F">
      <w:pPr>
        <w:numPr>
          <w:ilvl w:val="0"/>
          <w:numId w:val="8"/>
        </w:numPr>
        <w:ind w:left="0" w:firstLine="709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Межпластовые воды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 Этот вид подземных вод (водоносных горизонтов) залегает между пластами водоупорных слоёв и уровень воды в нём более постоянен, нежели в грунтовых водах. Соответственно вода более чиста. Здесь уже встречаются напорные водоносные горизонты.</w:t>
      </w:r>
    </w:p>
    <w:p w:rsidR="00981AA9" w:rsidRPr="00E37511" w:rsidRDefault="00981AA9" w:rsidP="00E2461F">
      <w:pPr>
        <w:numPr>
          <w:ilvl w:val="0"/>
          <w:numId w:val="8"/>
        </w:numPr>
        <w:ind w:left="0" w:firstLine="709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Артезианские воды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Данный водоносный горизонт залегает на глубине от 100 метров и более между водоупорными слоями горных пород.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Название артезианские воды произошло в честь провинции во Франции. Артезианская вода наиболее пригодна для питья. </w:t>
      </w:r>
    </w:p>
    <w:p w:rsidR="00981AA9" w:rsidRPr="00E37511" w:rsidRDefault="00981AA9" w:rsidP="00E2461F">
      <w:pPr>
        <w:numPr>
          <w:ilvl w:val="0"/>
          <w:numId w:val="8"/>
        </w:numPr>
        <w:ind w:left="0" w:firstLine="709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Минеральные воды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 Относятся к лечебно-питьевым водам, содержат минеральные соли, полезные химические элементы. Минеральные воды обладают естественной газацией и поэтому залегают в горных водоупорных слоях под давлением. Используется для лечебных целей.</w:t>
      </w:r>
      <w:r w:rsidR="00300301" w:rsidRPr="00E3751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[</w:t>
      </w:r>
      <w:r w:rsidR="0083220B" w:rsidRPr="00E3751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7</w:t>
      </w:r>
      <w:r w:rsidR="00300301" w:rsidRPr="00E3751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]</w:t>
      </w:r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Подземные воды различных генетических типов в Забайкальском крае являются основным источником водоснабжения, обеспечивая более чем на 90% потребность населения в воде хозяйственно-питьевого назначения по всем районам, за исключением малонаселенного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Тунгиро-Олекминского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где практически 100% водопотребления осуществляется за счет поверхностных вод.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Основная часть региона представляет собой Забайкальскую сложную гидрогеологическую складчатую область (за исключением севера края, где незначительную площадь занимает Якутский артезианский бассейн) с преобладающим развитием трещинных вод. Гидрогеологические массивы трещинных вод осложняются межгорными артезианскими бассейнами трещинно-пластовых вод и речными долинами с бассейнами поровых вод.</w:t>
      </w:r>
    </w:p>
    <w:p w:rsidR="00981AA9" w:rsidRPr="00E37511" w:rsidRDefault="00981AA9" w:rsidP="00AD61A6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Насчитывается более 180 межгорных артезианских бассейнов площадью от нескольких квадратных километров до 7000 км</w:t>
      </w:r>
      <w:proofErr w:type="gramStart"/>
      <w:r w:rsidRPr="00E3751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proofErr w:type="gram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 На территории Забайкальского края расположены водоразделы между тремя крупными речными системами – Амурской (бассейн Тихого океана), Байкало-Енисейской и Ленской (бассейн Северного Ледовитого океана). Водоразделы между ними являются и региональными водоразделами для подземного стока трещинных вод.</w:t>
      </w:r>
    </w:p>
    <w:p w:rsidR="00981AA9" w:rsidRPr="00E37511" w:rsidRDefault="00981AA9" w:rsidP="00AD61A6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Невысокий процент использования разведанных запасов подземных вод объясняется тем, что часть месторождений разведывалась под будущие крупные производственные комплексы,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ГОКи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 оросительные системы, которые не были построены. Необходимость освоения разведанных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месторождений и участков становится очевидной в связи с усилением загрязнения подземных вод в черте городов и поселков.</w:t>
      </w:r>
      <w:r w:rsidR="0083220B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[5]</w:t>
      </w:r>
    </w:p>
    <w:p w:rsidR="00981AA9" w:rsidRPr="00E37511" w:rsidRDefault="00981AA9" w:rsidP="00AD61A6">
      <w:pPr>
        <w:keepNext/>
        <w:keepLines/>
        <w:spacing w:before="200"/>
        <w:ind w:left="0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Загрязнение подземных вод</w:t>
      </w:r>
      <w:r w:rsidRPr="00E3751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 - это такие изменения качества воды (физических, химических и биологических свойств), которые делают ее частично или полностью не пригодной для использования. Критерием оценки степени загрязнения природных вод служат нормы предельно допустимых концентраций </w:t>
      </w:r>
      <w:r w:rsidR="002D1F69" w:rsidRPr="00E3751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(ПДК) </w:t>
      </w:r>
      <w:r w:rsidRPr="00E3751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отдельных компонентов и общей минерализации воды. [</w:t>
      </w:r>
      <w:r w:rsidR="0083220B" w:rsidRPr="00E3751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3</w:t>
      </w:r>
      <w:r w:rsidRPr="00E3751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]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Загрязнение подземных вод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 зависит от следующих факторов: наличия источников загрязнения, интенсивности отбора подземных вод, гидрогеологических условий водоносного горизонта. Наиболее подвержены загрязнению грунтовые воды и залегающие близко от поверхности горизонты напорных вод. Загрязнение подземных вод является следствием загрязнения сред</w:t>
      </w:r>
      <w:r w:rsidR="00FE3735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ы в целом - поверхности земли (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почвы), поверхностных вод, атмосферы. Загрязняющие к</w:t>
      </w:r>
      <w:r w:rsidR="00FE3735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омпоненты с поверхности земли (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почвы) вместе с атмосферными осадками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инфильтруются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грунтовые воды. Взаимосвязь поверхностных и подземных вод обусловливает загрязнение последних. Загрязнение атмосферы через пыль и атмосферные осадки передается поверхности земли и поверхностным водам, а оттуда - в подземные воды.</w:t>
      </w: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83220B" w:rsidRPr="00E3751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3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</w:p>
    <w:p w:rsidR="00981AA9" w:rsidRPr="00FA4B95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Загрязнение подземных вод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 может проявиться также при гидравлической связи подземных вод с рекой за счет подтока загрязненных речных вод. [</w:t>
      </w:r>
      <w:r w:rsidR="0083220B" w:rsidRPr="00FA4B95">
        <w:rPr>
          <w:rFonts w:ascii="Times New Roman" w:eastAsia="Times New Roman" w:hAnsi="Times New Roman" w:cs="Times New Roman"/>
          <w:bCs/>
          <w:sz w:val="28"/>
          <w:szCs w:val="28"/>
          <w:shd w:val="clear" w:color="auto" w:fill="EEEEEE"/>
          <w:lang w:eastAsia="ru-RU"/>
        </w:rPr>
        <w:t>7]</w:t>
      </w:r>
    </w:p>
    <w:p w:rsidR="00981AA9" w:rsidRPr="00E37511" w:rsidRDefault="00981AA9" w:rsidP="00AD61A6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Загрязнение подземных вод в регионе нередко вызывается антропогенной деятельностью человека. В последние годы актуальна проблема загрязнения подземных вод нефтепродуктами. В г. Чите это водозаборные скважины в районе бывшего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стройкомбината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, АЗС по ул. Трактовой, общественный колодец по ул. Шишкинской, скважина Читинской нефтебазы, где концентрации нефтепродуктов превышали норму СанПиН 2.1.4.1074-01 (0,1 мг/дм</w:t>
      </w:r>
      <w:r w:rsidRPr="00E3751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В целом по Забайкальскому краю загрязнение подземных вод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нефтепродуктами отмечалось ранее в районе нефтебаз в городах Борзе, </w:t>
      </w:r>
      <w:proofErr w:type="gram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Петровск-Забайкальске</w:t>
      </w:r>
      <w:proofErr w:type="gram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Балее, с. Досатуй, пос. Чернышевск, на водозаборе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ЗабЖД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в г.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Хилке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колодце на ст. Могойтуй. Содержание нефтепродуктов изменялось в широких пределах (от 0 до 9,2 ПДК) и носило периодический характер.</w:t>
      </w:r>
    </w:p>
    <w:p w:rsidR="00981AA9" w:rsidRPr="00E37511" w:rsidRDefault="00981AA9" w:rsidP="00AD61A6">
      <w:pPr>
        <w:shd w:val="clear" w:color="auto" w:fill="FFFFFF"/>
        <w:ind w:left="0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Отрицательное влияние на качество подземных вод оказывают очистные сооружения промышленных предприятий, а также собственно территории предприятий с канализационной сетью и складами химических веществ и неблагоустроенные части населенных пунктов. Загрязнение подземных вод компонентами антропогенного происхождения и, прежде всего, нитратами происходит в одиночных водозаборных скважинах из-за недостаточной защищенности продуктивного водоносного горизонта и отсутствия зон санитарной охраны. [</w:t>
      </w:r>
      <w:r w:rsidR="0083220B" w:rsidRPr="00FA4B95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</w:p>
    <w:p w:rsidR="00981AA9" w:rsidRPr="00E37511" w:rsidRDefault="00981AA9" w:rsidP="00AD61A6">
      <w:pPr>
        <w:tabs>
          <w:tab w:val="left" w:pos="1128"/>
        </w:tabs>
        <w:ind w:left="0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Загрязнение подземных вод происходит во многих населенных пунктах и их окрестностях. Его основные источники —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гидрозолоотвалы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хранилища, очистные сооружения, нефтебазы, склады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горючесмазочных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материалов, минеральных удобрений, животноводческие стоки и т.д. Заметному загрязнению подвергаются подземные воды Читы в зоне влияния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золошлакоотвала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Читинской  ТЭЦ-1, городских очистных сооружений (на глубину до 70 м водоносных толщ), компактной группы предприятий на Большом Острове, Читинской автобазы, автозаправочной станции по Романовскому тракту и центральной канализационно-насосной станции, расположенной на правом берегу р. Чита. З</w:t>
      </w:r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агрязняются подземные воды в </w:t>
      </w:r>
      <w:proofErr w:type="spellStart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Краснокаменске</w:t>
      </w:r>
      <w:proofErr w:type="spellEnd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из-за действия карьеров, шахт, комбината и сернокислотного завод, </w:t>
      </w:r>
      <w:proofErr w:type="spellStart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хвостохранилищ</w:t>
      </w:r>
      <w:proofErr w:type="spellEnd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и т.п. Ухудшился качественный состав вод водоносного горизонта долины р. </w:t>
      </w:r>
      <w:proofErr w:type="spellStart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Нерча</w:t>
      </w:r>
      <w:proofErr w:type="spellEnd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, эксплуатируемого для нужд Нерчинска. Источник загрязнения</w:t>
      </w:r>
      <w:r w:rsidR="00A13F8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,</w:t>
      </w:r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 прежде всего, мясокомбинат. В Борзе эксплуатируемый водоносный горизонт загрязнен сульфатами, увеличилась минерализация воды. В </w:t>
      </w:r>
      <w:proofErr w:type="spellStart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пгт</w:t>
      </w:r>
      <w:proofErr w:type="spellEnd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Шерловая Гора единственный водозабор «Южный», расположенный в 1 </w:t>
      </w:r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lastRenderedPageBreak/>
        <w:t xml:space="preserve">км от оз. Харанор, стал загрязняться хлоридами и сульфатами. В Балее подземные воды загрязняются нефтепродуктами, марганцем, железом. Локальные загрязнения подземных вод зафиксированы в </w:t>
      </w:r>
      <w:proofErr w:type="spellStart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Хилке</w:t>
      </w:r>
      <w:proofErr w:type="spellEnd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, Агинском, Приаргунске, </w:t>
      </w:r>
      <w:proofErr w:type="spellStart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Карымском</w:t>
      </w:r>
      <w:proofErr w:type="spellEnd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Урульге</w:t>
      </w:r>
      <w:proofErr w:type="spellEnd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Маккавеево</w:t>
      </w:r>
      <w:proofErr w:type="spellEnd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Зыково</w:t>
      </w:r>
      <w:proofErr w:type="spellEnd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Застепи</w:t>
      </w:r>
      <w:proofErr w:type="spellEnd"/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, и других поселениях. Основные загрязняющие вещества — нитраты, органические соединения и другие.[</w:t>
      </w:r>
      <w:r w:rsidR="0083220B"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14</w:t>
      </w:r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]</w:t>
      </w:r>
    </w:p>
    <w:p w:rsidR="00994E6F" w:rsidRPr="00E37511" w:rsidRDefault="0041748C" w:rsidP="00994E6F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Таким образом, Забайкалье богато подземными водами разного генезиса. Несмотря на то, что </w:t>
      </w:r>
      <w:r w:rsidR="00506992"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подземные воды являются основным источником  используемой пресной воды </w:t>
      </w:r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Забайкальском крае,  далеко не все разведанные источники</w:t>
      </w:r>
      <w:r w:rsidR="00506992"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используются человеком. Загрязнения подземных вод вызваны антропогенными факторами, в том числе техногенного характера.</w:t>
      </w:r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 </w:t>
      </w:r>
      <w:r w:rsidR="00994E6F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техногенные воздействия на подземные воды в Забайкальском крае связаны со следующими факторами:</w:t>
      </w:r>
    </w:p>
    <w:p w:rsidR="00994E6F" w:rsidRPr="00E37511" w:rsidRDefault="00994E6F" w:rsidP="00994E6F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— объектами энергетического комплекса;</w:t>
      </w:r>
    </w:p>
    <w:p w:rsidR="00994E6F" w:rsidRPr="00E37511" w:rsidRDefault="00994E6F" w:rsidP="00994E6F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— горнорудным и горно-металлургическим производством;</w:t>
      </w:r>
    </w:p>
    <w:p w:rsidR="00994E6F" w:rsidRPr="00E37511" w:rsidRDefault="00994E6F" w:rsidP="00994E6F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— прочими объектами (нефтебазы, АЗС, очистные сооружения, склады удобрений и др.).</w:t>
      </w:r>
    </w:p>
    <w:p w:rsidR="0041748C" w:rsidRPr="00E37511" w:rsidRDefault="0041748C" w:rsidP="00AD61A6">
      <w:pPr>
        <w:tabs>
          <w:tab w:val="left" w:pos="1128"/>
        </w:tabs>
        <w:ind w:left="0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994E6F" w:rsidRPr="00E37511" w:rsidRDefault="00994E6F" w:rsidP="00AD61A6">
      <w:pPr>
        <w:tabs>
          <w:tab w:val="left" w:pos="1128"/>
        </w:tabs>
        <w:ind w:left="0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994E6F" w:rsidRPr="00E37511" w:rsidRDefault="00994E6F" w:rsidP="00AD61A6">
      <w:pPr>
        <w:tabs>
          <w:tab w:val="left" w:pos="1128"/>
        </w:tabs>
        <w:ind w:left="0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994E6F" w:rsidRPr="00E37511" w:rsidRDefault="00994E6F" w:rsidP="00AD61A6">
      <w:pPr>
        <w:tabs>
          <w:tab w:val="left" w:pos="1128"/>
        </w:tabs>
        <w:ind w:left="0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994E6F" w:rsidRPr="00E37511" w:rsidRDefault="00994E6F" w:rsidP="00AD61A6">
      <w:pPr>
        <w:tabs>
          <w:tab w:val="left" w:pos="1128"/>
        </w:tabs>
        <w:ind w:left="0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994E6F" w:rsidRPr="00E37511" w:rsidRDefault="00994E6F" w:rsidP="00AD61A6">
      <w:pPr>
        <w:tabs>
          <w:tab w:val="left" w:pos="1128"/>
        </w:tabs>
        <w:ind w:left="0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994E6F" w:rsidRPr="00E37511" w:rsidRDefault="00994E6F" w:rsidP="00AD61A6">
      <w:pPr>
        <w:tabs>
          <w:tab w:val="left" w:pos="1128"/>
        </w:tabs>
        <w:ind w:left="0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83220B" w:rsidRPr="00E37511" w:rsidRDefault="0083220B" w:rsidP="00AD61A6">
      <w:pPr>
        <w:tabs>
          <w:tab w:val="left" w:pos="1128"/>
        </w:tabs>
        <w:ind w:left="0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83220B" w:rsidRPr="00E37511" w:rsidRDefault="0083220B" w:rsidP="00AD61A6">
      <w:pPr>
        <w:tabs>
          <w:tab w:val="left" w:pos="1128"/>
        </w:tabs>
        <w:ind w:left="0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83220B" w:rsidRPr="00E37511" w:rsidRDefault="0083220B" w:rsidP="00AD61A6">
      <w:pPr>
        <w:tabs>
          <w:tab w:val="left" w:pos="1128"/>
        </w:tabs>
        <w:ind w:left="0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7708BB" w:rsidRDefault="007708BB">
      <w:pP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 w:type="page"/>
      </w:r>
    </w:p>
    <w:p w:rsidR="00592494" w:rsidRPr="00E37511" w:rsidRDefault="009269D1" w:rsidP="009269D1">
      <w:pPr>
        <w:ind w:left="360" w:firstLine="0"/>
        <w:contextualSpacing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Глава 2. </w:t>
      </w:r>
      <w:r w:rsidR="00981AA9"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Основные требования и правила эксплуатации сооружений для сброса и очистки сточных вод нефтебаз и предприятий хранения и транспортировки нефтепродуктов и последствия недостаточной очистки вод.</w:t>
      </w:r>
    </w:p>
    <w:p w:rsidR="002F2B79" w:rsidRPr="00E37511" w:rsidRDefault="002F2B79" w:rsidP="002F2B79">
      <w:pPr>
        <w:ind w:left="360" w:firstLine="0"/>
        <w:contextualSpacing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494" w:rsidRPr="00E37511" w:rsidRDefault="00592494" w:rsidP="00592494">
      <w:pPr>
        <w:ind w:left="360" w:firstLine="0"/>
        <w:contextualSpacing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2B79" w:rsidRPr="00E37511" w:rsidRDefault="002F2B79" w:rsidP="00592494">
      <w:pPr>
        <w:ind w:left="36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1AA9" w:rsidRPr="00E37511" w:rsidRDefault="00981AA9" w:rsidP="00592494">
      <w:pPr>
        <w:ind w:left="36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источникам загрязнения </w:t>
      </w:r>
      <w:r w:rsidR="00592494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подземных вод нефтесодержащими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сточными водами относятся предприятия хранения и транспорта нефтепродуктов. Из них наиболее многочисленными являются склады нефтепродуктов – нефтебазы, склады горюче смазочных материалов (ГСМ). На таких нефтебазах может образовываться до 1000 куб. метров в сутки сточных нефтесодержащих  и балластных вод, а на небольших – от 5 до 100 куб. метров в сутки. Сточные воды нефтебазы подразделяются на следующие категории:</w:t>
      </w:r>
    </w:p>
    <w:p w:rsidR="00981AA9" w:rsidRPr="00E37511" w:rsidRDefault="00981AA9" w:rsidP="00592494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- сточные воды от мойки автомобилей и автоцистерн;</w:t>
      </w:r>
    </w:p>
    <w:p w:rsidR="00981AA9" w:rsidRPr="00E37511" w:rsidRDefault="00981AA9" w:rsidP="00592494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поверхностные сточные воды с территории нефтебазы (ливневые);</w:t>
      </w:r>
    </w:p>
    <w:p w:rsidR="00981AA9" w:rsidRPr="00E37511" w:rsidRDefault="00981AA9" w:rsidP="00592494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смывки с территории нефтебазы при небольших аварийных разливах нефтепродуктов на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маслоэстакаде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автоналивной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эстакаде, на железнодорожной эстакаде;</w:t>
      </w:r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- отстойные (из продуктовых резервуаров, в которых они образовывались в результате отстаивания обводненных нефтепродуктов);</w:t>
      </w:r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загрязненный конденсат (от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паронагревательных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устрой</w:t>
      </w:r>
      <w:proofErr w:type="gram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 дл</w:t>
      </w:r>
      <w:proofErr w:type="gram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я темных нефтепродуктов);</w:t>
      </w:r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- воду, использованную для уплотнения сальников и охлаждения подшипников нефтяных насосов.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Характерной особенностью таких предприятий является отсутствие возможности организации полного оборотного использования  воды, что влечет за собой сброс сточных вод в окружающую среду.</w:t>
      </w:r>
      <w:r w:rsidR="0083220B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[8]</w:t>
      </w:r>
    </w:p>
    <w:p w:rsidR="00981AA9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Для обеспечения высокой степени очистки сточных вод таких предприятий должна проводиться большая работа по созданию очистных комплексов.</w:t>
      </w:r>
    </w:p>
    <w:p w:rsidR="00981AA9" w:rsidRPr="00E37511" w:rsidRDefault="00981AA9" w:rsidP="00AD61A6">
      <w:pPr>
        <w:shd w:val="clear" w:color="auto" w:fill="FFFFFF"/>
        <w:ind w:left="0"/>
        <w:rPr>
          <w:rFonts w:ascii="Times New Roman" w:eastAsia="Times New Roman" w:hAnsi="Times New Roman" w:cs="Times New Roman"/>
          <w:sz w:val="28"/>
          <w:szCs w:val="28"/>
          <w:shd w:val="clear" w:color="auto" w:fill="F0FFFF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Необходимая степень очистки должна обосновываться с учетом места сброса сточных вод и установленного норматива предельно допустимого сброса (ПДС) загрязняющего вещества. ПДС - это максимальная масса загрязняющего вещества в сточных водах (т/ч), допустимая к отведению в установленном режиме в данном пункте водного объекта в единицу времени.</w:t>
      </w:r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0FFFF"/>
          <w:lang w:eastAsia="ru-RU"/>
        </w:rPr>
        <w:t xml:space="preserve"> </w:t>
      </w:r>
    </w:p>
    <w:p w:rsidR="00981AA9" w:rsidRPr="00E37511" w:rsidRDefault="00981AA9" w:rsidP="00AD61A6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числу основных веществ, загрязняющих производственные сточные воды нефтебаз, относятся нефтепродукты, тетраэтилсвинец и взвешенные вещества.  Нормы ПДС этих веществ со сточными водами должны устанавливаться в разрешениях на специальное водопользование в соответствии с "Инструкцией о порядке согласования и выдачи разрешений на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спецводопользование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" НВН 33.5.1.02-83</w:t>
      </w:r>
      <w:r w:rsidR="00CB4706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83220B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[6]</w:t>
      </w:r>
    </w:p>
    <w:p w:rsidR="002F2B79" w:rsidRPr="00E37511" w:rsidRDefault="00981AA9" w:rsidP="00AD61A6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достижения норм ПДС загрязняющих веществ со сточными водами  на предприятиях должны осуществляться мероприятия по уменьшению количества сбрасываемых сточных вод и повышению глубины их очистки.</w:t>
      </w:r>
      <w:r w:rsidR="002F2B7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81AA9" w:rsidRPr="00E37511" w:rsidRDefault="00981AA9" w:rsidP="00AD61A6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Уменьшение количества сбрасываемых сточных вод может быть обеспечено за счет: повторного использования очищенных сточных вод на производственные нужды нефтебазы и сокращения общего потребления воды для этих целей; предотвращения утечек нефтепродуктов из-за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неплотностей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запорной арматуры, фланцевых, муфтовых соединений, сварных стыков, коррозионных повреждений резервуаров и трубопроводов, вследствие переливов и т.п., что приведет к уменьшению количества загрязненных нефтепродуктами производственно-ливневых стоков, сбрасываемых в канализационную сеть. Для повышения глубины очистки сточных вод необходимо совершенствовать процессы очистки на существующих очистных сооружениях, а также внедрять новые, более эффективные методы очистки.</w:t>
      </w:r>
    </w:p>
    <w:p w:rsidR="00981AA9" w:rsidRPr="00E37511" w:rsidRDefault="00981AA9" w:rsidP="00AD61A6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Нефтебаза должна осуществлять систематический </w:t>
      </w:r>
      <w:proofErr w:type="gram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 за</w:t>
      </w:r>
      <w:proofErr w:type="gram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соблюдением установленных норм ПДС, за герметичностью технологического оборудования, сальниковых устройств, фланцевых соединений, съемных деталей, люков и т.п.</w:t>
      </w:r>
    </w:p>
    <w:p w:rsidR="00981AA9" w:rsidRPr="00E37511" w:rsidRDefault="00981AA9" w:rsidP="00AD61A6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избежание потерь нефтепродуктов от переливов следует применять предохранительные устройства, автоматически прекращающие подачу нефтепродукта по достижении заданного уровня или разгерметизации коммуникаций.</w:t>
      </w:r>
    </w:p>
    <w:p w:rsidR="00981AA9" w:rsidRPr="00E37511" w:rsidRDefault="00981AA9" w:rsidP="00AD61A6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невозможности сброса очищенных сточных вод нефтебаз в водоемы, на местность или в канализацию для их приема предусматривают испарительные площадки (пруды). [</w:t>
      </w:r>
      <w:r w:rsidR="0083220B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12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] </w:t>
      </w:r>
    </w:p>
    <w:p w:rsidR="00981AA9" w:rsidRPr="00E37511" w:rsidRDefault="00981AA9" w:rsidP="00AD61A6">
      <w:pPr>
        <w:spacing w:after="105"/>
        <w:ind w:left="0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Степень очистки сточных вод от нефтепродуктов, достигаемая на различных сооружениях, приведена в табл.1</w:t>
      </w:r>
    </w:p>
    <w:p w:rsidR="00981AA9" w:rsidRPr="00E37511" w:rsidRDefault="00981AA9" w:rsidP="007708BB">
      <w:pPr>
        <w:spacing w:after="105"/>
        <w:ind w:left="0"/>
        <w:jc w:val="right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</w:t>
      </w:r>
    </w:p>
    <w:p w:rsidR="00981AA9" w:rsidRPr="00E37511" w:rsidRDefault="00981AA9" w:rsidP="00AD61A6">
      <w:pPr>
        <w:spacing w:after="105"/>
        <w:ind w:left="0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Степень очистки сточных вод от нефтепродуктов на различных сооружениях</w:t>
      </w: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75"/>
        <w:gridCol w:w="2130"/>
        <w:gridCol w:w="2160"/>
      </w:tblGrid>
      <w:tr w:rsidR="00981AA9" w:rsidRPr="00E37511" w:rsidTr="00E37511">
        <w:tc>
          <w:tcPr>
            <w:tcW w:w="5175" w:type="dxa"/>
            <w:vMerge w:val="restart"/>
            <w:noWrap/>
            <w:hideMark/>
          </w:tcPr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Сооружение</w:t>
            </w:r>
          </w:p>
        </w:tc>
        <w:tc>
          <w:tcPr>
            <w:tcW w:w="0" w:type="auto"/>
            <w:gridSpan w:val="2"/>
            <w:hideMark/>
          </w:tcPr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нефтепродуктов в воде, мг/л</w:t>
            </w:r>
          </w:p>
        </w:tc>
      </w:tr>
      <w:tr w:rsidR="00981AA9" w:rsidRPr="00E37511" w:rsidTr="00E37511">
        <w:trPr>
          <w:trHeight w:val="480"/>
        </w:trPr>
        <w:tc>
          <w:tcPr>
            <w:tcW w:w="0" w:type="auto"/>
            <w:vMerge/>
            <w:vAlign w:val="center"/>
            <w:hideMark/>
          </w:tcPr>
          <w:p w:rsidR="00981AA9" w:rsidRPr="00E37511" w:rsidRDefault="00981AA9" w:rsidP="00E37511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30" w:type="dxa"/>
            <w:hideMark/>
          </w:tcPr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375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Поступающей</w:t>
            </w:r>
            <w:proofErr w:type="gramEnd"/>
            <w:r w:rsidRPr="00E375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сооружения</w:t>
            </w:r>
          </w:p>
        </w:tc>
        <w:tc>
          <w:tcPr>
            <w:tcW w:w="2160" w:type="dxa"/>
            <w:hideMark/>
          </w:tcPr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очищенной</w:t>
            </w:r>
          </w:p>
        </w:tc>
      </w:tr>
      <w:tr w:rsidR="00981AA9" w:rsidRPr="00E37511" w:rsidTr="00E37511">
        <w:trPr>
          <w:trHeight w:val="2310"/>
        </w:trPr>
        <w:tc>
          <w:tcPr>
            <w:tcW w:w="5175" w:type="dxa"/>
            <w:hideMark/>
          </w:tcPr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Нефтеловушка</w:t>
            </w:r>
            <w:proofErr w:type="spellEnd"/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………………………</w:t>
            </w:r>
          </w:p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Флотационная установка……………..</w:t>
            </w:r>
          </w:p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Пруд-отстойник…………………….</w:t>
            </w:r>
          </w:p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Станция</w:t>
            </w:r>
            <w:r w:rsidR="00592494"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биологической очистки……</w:t>
            </w:r>
          </w:p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Установка озонирования (две ступени)</w:t>
            </w:r>
            <w:r w:rsidR="00592494"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…………………………………….</w:t>
            </w:r>
          </w:p>
        </w:tc>
        <w:tc>
          <w:tcPr>
            <w:tcW w:w="2130" w:type="dxa"/>
            <w:hideMark/>
          </w:tcPr>
          <w:p w:rsidR="00981AA9" w:rsidRPr="00E37511" w:rsidRDefault="00592494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="00981AA9"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400-15000</w:t>
            </w:r>
          </w:p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50-100</w:t>
            </w:r>
          </w:p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50-100</w:t>
            </w:r>
          </w:p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20-50</w:t>
            </w:r>
          </w:p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10-15</w:t>
            </w:r>
          </w:p>
        </w:tc>
        <w:tc>
          <w:tcPr>
            <w:tcW w:w="2160" w:type="dxa"/>
            <w:hideMark/>
          </w:tcPr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50-100</w:t>
            </w:r>
          </w:p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15-20</w:t>
            </w:r>
          </w:p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15-30</w:t>
            </w:r>
          </w:p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5-10</w:t>
            </w:r>
          </w:p>
          <w:p w:rsidR="00981AA9" w:rsidRPr="00E37511" w:rsidRDefault="00981AA9" w:rsidP="00E37511">
            <w:pPr>
              <w:ind w:left="0" w:firstLine="0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751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1-3</w:t>
            </w:r>
          </w:p>
        </w:tc>
      </w:tr>
    </w:tbl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недостаточно очищенных стоках содержатся разные нефтепродукты, аммиак, альдегиды, смолы, фенолы и другие вещества, вредоносное действие которых заключается в окислительных процессах, следствием которых является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уменьшение содержания в воде кислорода, ухудшение органолептических показателей воды.</w:t>
      </w:r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 </w:t>
      </w:r>
      <w:r w:rsidRPr="00E3751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органолептическим свойствам воды</w:t>
      </w:r>
      <w:r w:rsidRPr="00E37511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 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относятся вкус и запах. Вода питьевая не должна иметь запаха. Наличие запахов делает ее неприятной на вкус и подозрительной в эпидемиологическом отношении.</w:t>
      </w:r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Количественно запах определяется по 5-балльной системе опытным лаборантом-дегустатором:</w:t>
      </w:r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1 балл - это еле ощутимый запах, определяемый только опытным лаборантом;</w:t>
      </w:r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2 балла - запах, который замечает потребитель, если на него обратить внимание;</w:t>
      </w:r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3 балла - ощутимый запах;</w:t>
      </w:r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4 балла - резкий запах;</w:t>
      </w:r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5 баллов - очень интенсивный запах.</w:t>
      </w:r>
    </w:p>
    <w:p w:rsidR="00981AA9" w:rsidRPr="00E37511" w:rsidRDefault="00981AA9" w:rsidP="00AD61A6">
      <w:pPr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современных стандартах на качество питьевой воды допускается запах не более 2 баллов.</w:t>
      </w:r>
    </w:p>
    <w:p w:rsidR="00981AA9" w:rsidRPr="00E37511" w:rsidRDefault="00981AA9" w:rsidP="00AD61A6">
      <w:pPr>
        <w:ind w:left="0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Вкус воды зависит от температуры воды, растворенных в воде солей и газов. Поэтому наиболее вкусная вода - колодезная, родниковая, ключевая. Вода питьевая должна быть приятной на вкус. Нормируются дополнительные привкусы, не свойственные воде. Количественно привкусы также оцениваются по пятибалльной системе и допускаются не более 2 баллов.[</w:t>
      </w:r>
      <w:r w:rsidR="0083220B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.]</w:t>
      </w:r>
    </w:p>
    <w:p w:rsidR="00981AA9" w:rsidRPr="00E37511" w:rsidRDefault="00981AA9" w:rsidP="00AD61A6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shd w:val="clear" w:color="auto" w:fill="F0FFFF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 граммов нефти делают непригодной тонну воды. На воде образуется нефтяная пленка, вода содержит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эмульгированные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т.е. растворенные в воде, нефтепродукты. Изменяется запах, вкус, окраска воды. «Керосиновый» запах – один из тех показателей, на которые, прежде всего, жалуется население и который препятствует использованию воды для хозяйственно-бытовых целей. Способность придавать воде запах  положена в основу нормирования содержания нефтепродуктов в воде. Вода  приобретает и  токсические свойства. Все углеводороды влияют на </w:t>
      </w:r>
      <w:proofErr w:type="gram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сердечно-сосудистую</w:t>
      </w:r>
      <w:proofErr w:type="gram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систему и на снижение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гемоглобина и эритроцитов, возможно поражение печени, нарушение деятельности эндокринных желез. Бензин поражает центральную нервную систему, вызывает возбуждение в коре головного мозга, которое вовлекает в процесс подавления органы слуха и зрения.  Действие керосина сходно с действием бензина, хотя его раздражающее влияние на слизистые оболочки гораздо сильнее. Пары керосина воздействуют на кожу подобно мазутам, смазкам, вызывая раздражения, дерматиты и экземы. [</w:t>
      </w:r>
      <w:r w:rsidR="0083220B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0FFFF"/>
          <w:lang w:eastAsia="ru-RU"/>
        </w:rPr>
        <w:t>.</w:t>
      </w:r>
    </w:p>
    <w:p w:rsidR="00FC0F08" w:rsidRPr="00E37511" w:rsidRDefault="002F2B79" w:rsidP="00AD61A6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shd w:val="clear" w:color="auto" w:fill="F0FFFF"/>
          <w:lang w:eastAsia="ru-RU"/>
        </w:rPr>
        <w:t xml:space="preserve">Таким образом,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предприятия хранения и транспорта нефтепродуктов</w:t>
      </w:r>
      <w:r w:rsidR="00FC0F08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являются источниками загрязнения подземных вод нефтесодержащими сточными водами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964D4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Устройства  для очистки  сточных вод таких предприятий очень сложное и дорогостоящее. </w:t>
      </w:r>
      <w:r w:rsidR="00FC0F08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Отсутствие возможности организации полного оборотного использования  воды у таких предприятий  влечет за собой сброс сточных вод, содержащих нефтепродукты, в окружающую среду.  Вследствие этого загрязнению подвергаются и подземные воды, которые приобретают  не только «керосиновый» запах, непр</w:t>
      </w:r>
      <w:r w:rsidR="00E35191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FC0F08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ятный вкус, но и токсические свойства, опасные для здоровья человека</w:t>
      </w:r>
      <w:r w:rsidR="00E35191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708BB" w:rsidRDefault="007708BB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137997" w:rsidRPr="00E37511" w:rsidRDefault="009269D1" w:rsidP="009269D1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E3751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3. </w:t>
      </w:r>
      <w:r w:rsidR="00137997" w:rsidRPr="00E37511">
        <w:rPr>
          <w:rFonts w:ascii="Times New Roman" w:hAnsi="Times New Roman" w:cs="Times New Roman"/>
          <w:b/>
          <w:sz w:val="28"/>
          <w:szCs w:val="28"/>
        </w:rPr>
        <w:t>Исследования  современного состояния подземных вод побережья  ручья Билитуй</w:t>
      </w:r>
    </w:p>
    <w:p w:rsidR="002F2B79" w:rsidRPr="00E37511" w:rsidRDefault="00E85E86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F2B79" w:rsidRPr="00E37511" w:rsidRDefault="002F2B79" w:rsidP="00AD61A6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4A37D9" w:rsidRPr="00E37511" w:rsidRDefault="00E85E86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Для проведения </w:t>
      </w:r>
      <w:proofErr w:type="gramStart"/>
      <w:r w:rsidRPr="00E37511">
        <w:rPr>
          <w:rFonts w:ascii="Times New Roman" w:hAnsi="Times New Roman" w:cs="Times New Roman"/>
          <w:sz w:val="28"/>
          <w:szCs w:val="28"/>
        </w:rPr>
        <w:t>исследования состояния подземных вод побережья ручья</w:t>
      </w:r>
      <w:proofErr w:type="gramEnd"/>
      <w:r w:rsidR="002F2B79"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Pr="00E37511">
        <w:rPr>
          <w:rFonts w:ascii="Times New Roman" w:hAnsi="Times New Roman" w:cs="Times New Roman"/>
          <w:sz w:val="28"/>
          <w:szCs w:val="28"/>
        </w:rPr>
        <w:t xml:space="preserve"> Билитуй мы взяли участок, расположенный на правом берегу ручья,  на расстоянии 1 км от места впадения ручья в реку Ингода.  Этот район поселка </w:t>
      </w:r>
      <w:proofErr w:type="spellStart"/>
      <w:r w:rsidRPr="00E37511">
        <w:rPr>
          <w:rFonts w:ascii="Times New Roman" w:hAnsi="Times New Roman" w:cs="Times New Roman"/>
          <w:sz w:val="28"/>
          <w:szCs w:val="28"/>
        </w:rPr>
        <w:t>Новокручининский</w:t>
      </w:r>
      <w:proofErr w:type="spellEnd"/>
      <w:r w:rsidRPr="00E37511">
        <w:rPr>
          <w:rFonts w:ascii="Times New Roman" w:hAnsi="Times New Roman" w:cs="Times New Roman"/>
          <w:sz w:val="28"/>
          <w:szCs w:val="28"/>
        </w:rPr>
        <w:t xml:space="preserve">, застроен частными деревянными домами. (Приложение №  </w:t>
      </w:r>
      <w:r w:rsidR="004A37D9" w:rsidRPr="00E37511">
        <w:rPr>
          <w:rFonts w:ascii="Times New Roman" w:hAnsi="Times New Roman" w:cs="Times New Roman"/>
          <w:sz w:val="28"/>
          <w:szCs w:val="28"/>
        </w:rPr>
        <w:t>1</w:t>
      </w:r>
      <w:r w:rsidR="000243DB">
        <w:rPr>
          <w:rFonts w:ascii="Times New Roman" w:hAnsi="Times New Roman" w:cs="Times New Roman"/>
          <w:sz w:val="28"/>
          <w:szCs w:val="28"/>
        </w:rPr>
        <w:t>, 2</w:t>
      </w:r>
      <w:r w:rsidRPr="00E37511">
        <w:rPr>
          <w:rFonts w:ascii="Times New Roman" w:hAnsi="Times New Roman" w:cs="Times New Roman"/>
          <w:sz w:val="28"/>
          <w:szCs w:val="28"/>
        </w:rPr>
        <w:t xml:space="preserve">)  Жители используют воду из пробуренных скважин. </w:t>
      </w:r>
      <w:r w:rsidR="004A37D9" w:rsidRPr="00E37511">
        <w:rPr>
          <w:rFonts w:ascii="Times New Roman" w:hAnsi="Times New Roman" w:cs="Times New Roman"/>
          <w:sz w:val="28"/>
          <w:szCs w:val="28"/>
        </w:rPr>
        <w:t xml:space="preserve">Вода используется в пищу,  для бытовых нужд,  для полива огородов. </w:t>
      </w:r>
      <w:r w:rsidRPr="00E37511">
        <w:rPr>
          <w:rFonts w:ascii="Times New Roman" w:hAnsi="Times New Roman" w:cs="Times New Roman"/>
          <w:sz w:val="28"/>
          <w:szCs w:val="28"/>
        </w:rPr>
        <w:t xml:space="preserve">Глубина скважин 10 – 12 метров. </w:t>
      </w:r>
      <w:r w:rsidR="004A37D9" w:rsidRPr="00E37511">
        <w:rPr>
          <w:rFonts w:ascii="Times New Roman" w:hAnsi="Times New Roman" w:cs="Times New Roman"/>
          <w:sz w:val="28"/>
          <w:szCs w:val="28"/>
        </w:rPr>
        <w:t xml:space="preserve"> С  2012 года  жители стали замечать резкое ухудшение качества воды. По вкусу и запаху в ней определялось наличие нефтепродуктов. Это вызвало сомнения в пригодности этой воды для употребления. </w:t>
      </w:r>
    </w:p>
    <w:p w:rsidR="007708BB" w:rsidRDefault="009434DB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С проблемой </w:t>
      </w:r>
      <w:r w:rsidR="004A37D9" w:rsidRPr="00E37511">
        <w:rPr>
          <w:rFonts w:ascii="Times New Roman" w:hAnsi="Times New Roman" w:cs="Times New Roman"/>
          <w:sz w:val="28"/>
          <w:szCs w:val="28"/>
        </w:rPr>
        <w:t xml:space="preserve">качества </w:t>
      </w:r>
      <w:r w:rsidRPr="00E37511">
        <w:rPr>
          <w:rFonts w:ascii="Times New Roman" w:hAnsi="Times New Roman" w:cs="Times New Roman"/>
          <w:sz w:val="28"/>
          <w:szCs w:val="28"/>
        </w:rPr>
        <w:t xml:space="preserve"> вод</w:t>
      </w:r>
      <w:r w:rsidR="004A37D9" w:rsidRPr="00E37511">
        <w:rPr>
          <w:rFonts w:ascii="Times New Roman" w:hAnsi="Times New Roman" w:cs="Times New Roman"/>
          <w:sz w:val="28"/>
          <w:szCs w:val="28"/>
        </w:rPr>
        <w:t>ы</w:t>
      </w:r>
      <w:r w:rsidRPr="00E37511">
        <w:rPr>
          <w:rFonts w:ascii="Times New Roman" w:hAnsi="Times New Roman" w:cs="Times New Roman"/>
          <w:sz w:val="28"/>
          <w:szCs w:val="28"/>
        </w:rPr>
        <w:t xml:space="preserve"> столкнулись </w:t>
      </w:r>
      <w:r w:rsidR="003C326C" w:rsidRPr="00E37511">
        <w:rPr>
          <w:rFonts w:ascii="Times New Roman" w:hAnsi="Times New Roman" w:cs="Times New Roman"/>
          <w:sz w:val="28"/>
          <w:szCs w:val="28"/>
        </w:rPr>
        <w:t>несколько семей</w:t>
      </w:r>
      <w:r w:rsidR="004A37D9" w:rsidRPr="00E37511">
        <w:rPr>
          <w:rFonts w:ascii="Times New Roman" w:hAnsi="Times New Roman" w:cs="Times New Roman"/>
          <w:sz w:val="28"/>
          <w:szCs w:val="28"/>
        </w:rPr>
        <w:t>.</w:t>
      </w:r>
      <w:r w:rsidRPr="00E37511">
        <w:rPr>
          <w:rFonts w:ascii="Times New Roman" w:hAnsi="Times New Roman" w:cs="Times New Roman"/>
          <w:sz w:val="28"/>
          <w:szCs w:val="28"/>
        </w:rPr>
        <w:t xml:space="preserve"> Мы провели социальный опрос для того, чтобы выявить</w:t>
      </w:r>
      <w:r w:rsidR="004A37D9" w:rsidRPr="00E37511">
        <w:rPr>
          <w:rFonts w:ascii="Times New Roman" w:hAnsi="Times New Roman" w:cs="Times New Roman"/>
          <w:sz w:val="28"/>
          <w:szCs w:val="28"/>
        </w:rPr>
        <w:t xml:space="preserve"> качество воды  и </w:t>
      </w:r>
      <w:r w:rsidRPr="00E37511">
        <w:rPr>
          <w:rFonts w:ascii="Times New Roman" w:hAnsi="Times New Roman" w:cs="Times New Roman"/>
          <w:sz w:val="28"/>
          <w:szCs w:val="28"/>
        </w:rPr>
        <w:t xml:space="preserve"> закономерность расположения водоносного слоя, который подвергается </w:t>
      </w:r>
      <w:r w:rsidR="004A37D9" w:rsidRPr="00E37511">
        <w:rPr>
          <w:rFonts w:ascii="Times New Roman" w:hAnsi="Times New Roman" w:cs="Times New Roman"/>
          <w:sz w:val="28"/>
          <w:szCs w:val="28"/>
        </w:rPr>
        <w:t>загрязнению.</w:t>
      </w: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4A37D9" w:rsidRPr="00E3751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08BB" w:rsidRDefault="007708BB" w:rsidP="00AD61A6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9434DB" w:rsidRPr="00E37511" w:rsidRDefault="004A37D9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>Жителям были предложены такие вопросы.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8930"/>
      </w:tblGrid>
      <w:tr w:rsidR="008B4926" w:rsidRPr="00E37511" w:rsidTr="008B4926">
        <w:tc>
          <w:tcPr>
            <w:tcW w:w="817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30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8B4926" w:rsidRPr="00E37511" w:rsidTr="008B4926">
        <w:tc>
          <w:tcPr>
            <w:tcW w:w="817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930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Глубина водозаборной скважины.</w:t>
            </w:r>
          </w:p>
        </w:tc>
      </w:tr>
      <w:tr w:rsidR="008B4926" w:rsidRPr="00E37511" w:rsidTr="008B4926">
        <w:tc>
          <w:tcPr>
            <w:tcW w:w="817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930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Когда обнаружилось наличие примесей в воде?</w:t>
            </w:r>
          </w:p>
        </w:tc>
      </w:tr>
      <w:tr w:rsidR="008B4926" w:rsidRPr="00E37511" w:rsidTr="008B4926">
        <w:tc>
          <w:tcPr>
            <w:tcW w:w="817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930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Изменилось  ли качество воды, если «да», то когда?</w:t>
            </w:r>
          </w:p>
        </w:tc>
      </w:tr>
      <w:tr w:rsidR="008B4926" w:rsidRPr="00E37511" w:rsidTr="008B4926">
        <w:tc>
          <w:tcPr>
            <w:tcW w:w="817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930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Внешние признаки наличия примесей в воде.</w:t>
            </w:r>
          </w:p>
        </w:tc>
      </w:tr>
      <w:tr w:rsidR="008B4926" w:rsidRPr="00E37511" w:rsidTr="008B4926">
        <w:tc>
          <w:tcPr>
            <w:tcW w:w="817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930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Как пользовались загрязненной водой?</w:t>
            </w:r>
          </w:p>
        </w:tc>
      </w:tr>
      <w:tr w:rsidR="008B4926" w:rsidRPr="00E37511" w:rsidTr="008B4926">
        <w:tc>
          <w:tcPr>
            <w:tcW w:w="817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930" w:type="dxa"/>
          </w:tcPr>
          <w:p w:rsidR="008B4926" w:rsidRPr="00E37511" w:rsidRDefault="008B4926" w:rsidP="00E37511">
            <w:pPr>
              <w:spacing w:line="360" w:lineRule="auto"/>
              <w:ind w:left="0"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Сказалось ли ухудшение воды на здоровье, урожайности?</w:t>
            </w:r>
          </w:p>
        </w:tc>
      </w:tr>
    </w:tbl>
    <w:p w:rsidR="009434DB" w:rsidRPr="00E37511" w:rsidRDefault="009434DB" w:rsidP="00AD61A6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:rsidR="009434DB" w:rsidRPr="00E37511" w:rsidRDefault="00E17E68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lastRenderedPageBreak/>
        <w:t xml:space="preserve"> В опросе приняли участие 10 семей, дома которых находились в разных частях обследуемого участка. Обобщив ответы,</w:t>
      </w:r>
      <w:r w:rsidR="009434DB"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8B4926" w:rsidRPr="00E37511">
        <w:rPr>
          <w:rFonts w:ascii="Times New Roman" w:hAnsi="Times New Roman" w:cs="Times New Roman"/>
          <w:sz w:val="28"/>
          <w:szCs w:val="28"/>
        </w:rPr>
        <w:t>мы</w:t>
      </w:r>
      <w:r w:rsidR="003C326C" w:rsidRPr="00E37511">
        <w:rPr>
          <w:rFonts w:ascii="Times New Roman" w:hAnsi="Times New Roman" w:cs="Times New Roman"/>
          <w:sz w:val="28"/>
          <w:szCs w:val="28"/>
        </w:rPr>
        <w:t xml:space="preserve"> сдела</w:t>
      </w:r>
      <w:r w:rsidR="008B4926" w:rsidRPr="00E37511">
        <w:rPr>
          <w:rFonts w:ascii="Times New Roman" w:hAnsi="Times New Roman" w:cs="Times New Roman"/>
          <w:sz w:val="28"/>
          <w:szCs w:val="28"/>
        </w:rPr>
        <w:t>ли следующие</w:t>
      </w:r>
      <w:r w:rsidR="003C326C" w:rsidRPr="00E37511">
        <w:rPr>
          <w:rFonts w:ascii="Times New Roman" w:hAnsi="Times New Roman" w:cs="Times New Roman"/>
          <w:sz w:val="28"/>
          <w:szCs w:val="28"/>
        </w:rPr>
        <w:t xml:space="preserve"> вывод</w:t>
      </w:r>
      <w:r w:rsidR="008B4926" w:rsidRPr="00E37511">
        <w:rPr>
          <w:rFonts w:ascii="Times New Roman" w:hAnsi="Times New Roman" w:cs="Times New Roman"/>
          <w:sz w:val="28"/>
          <w:szCs w:val="28"/>
        </w:rPr>
        <w:t>ы</w:t>
      </w:r>
      <w:r w:rsidR="009434DB" w:rsidRPr="00E3751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779EB" w:rsidRPr="00E37511" w:rsidRDefault="00E17E68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Глубина скважин от 10 до </w:t>
      </w:r>
      <w:r w:rsidR="00994E6F" w:rsidRPr="00E37511">
        <w:rPr>
          <w:rFonts w:ascii="Times New Roman" w:hAnsi="Times New Roman" w:cs="Times New Roman"/>
          <w:sz w:val="28"/>
          <w:szCs w:val="28"/>
        </w:rPr>
        <w:t>12</w:t>
      </w:r>
      <w:r w:rsidRPr="00E37511">
        <w:rPr>
          <w:rFonts w:ascii="Times New Roman" w:hAnsi="Times New Roman" w:cs="Times New Roman"/>
          <w:sz w:val="28"/>
          <w:szCs w:val="28"/>
        </w:rPr>
        <w:t xml:space="preserve"> метров. К</w:t>
      </w:r>
      <w:r w:rsidR="001A736A" w:rsidRPr="00E37511">
        <w:rPr>
          <w:rFonts w:ascii="Times New Roman" w:hAnsi="Times New Roman" w:cs="Times New Roman"/>
          <w:sz w:val="28"/>
          <w:szCs w:val="28"/>
        </w:rPr>
        <w:t>ачеств</w:t>
      </w:r>
      <w:r w:rsidRPr="00E37511">
        <w:rPr>
          <w:rFonts w:ascii="Times New Roman" w:hAnsi="Times New Roman" w:cs="Times New Roman"/>
          <w:sz w:val="28"/>
          <w:szCs w:val="28"/>
        </w:rPr>
        <w:t>о</w:t>
      </w:r>
      <w:r w:rsidR="001A736A" w:rsidRPr="00E37511">
        <w:rPr>
          <w:rFonts w:ascii="Times New Roman" w:hAnsi="Times New Roman" w:cs="Times New Roman"/>
          <w:sz w:val="28"/>
          <w:szCs w:val="28"/>
        </w:rPr>
        <w:t xml:space="preserve"> воды </w:t>
      </w:r>
      <w:r w:rsidRPr="00E37511">
        <w:rPr>
          <w:rFonts w:ascii="Times New Roman" w:hAnsi="Times New Roman" w:cs="Times New Roman"/>
          <w:sz w:val="28"/>
          <w:szCs w:val="28"/>
        </w:rPr>
        <w:t>ухудшилось с 2012 года.</w:t>
      </w:r>
      <w:r w:rsidR="001A736A" w:rsidRPr="00E37511">
        <w:rPr>
          <w:rFonts w:ascii="Times New Roman" w:hAnsi="Times New Roman" w:cs="Times New Roman"/>
          <w:sz w:val="28"/>
          <w:szCs w:val="28"/>
        </w:rPr>
        <w:t xml:space="preserve"> Тогда люди стали замечать вкусовые изменения, появление технического запаха, повышенную мутность воды. При длительном отстаивании на поверхности воды начала появляться радужная пленка, а внутри водопроводных труб и на сантехнике маслянистый налет. Поскольку непригодную для употребления воду почти сразу же исключили из пищевого пользования, </w:t>
      </w:r>
      <w:r w:rsidR="006E105B" w:rsidRPr="00E37511">
        <w:rPr>
          <w:rFonts w:ascii="Times New Roman" w:hAnsi="Times New Roman" w:cs="Times New Roman"/>
          <w:sz w:val="28"/>
          <w:szCs w:val="28"/>
        </w:rPr>
        <w:t xml:space="preserve">воздействие ее на состояние здоровья не отмечалось. Однако эту воду применяли в бытовых и хозяйственных нуждах, вследствие чего наблюдалось </w:t>
      </w:r>
      <w:r w:rsidRPr="00E37511">
        <w:rPr>
          <w:rFonts w:ascii="Times New Roman" w:hAnsi="Times New Roman" w:cs="Times New Roman"/>
          <w:sz w:val="28"/>
          <w:szCs w:val="28"/>
        </w:rPr>
        <w:t>понижение</w:t>
      </w:r>
      <w:r w:rsidR="006E105B" w:rsidRPr="00E37511">
        <w:rPr>
          <w:rFonts w:ascii="Times New Roman" w:hAnsi="Times New Roman" w:cs="Times New Roman"/>
          <w:sz w:val="28"/>
          <w:szCs w:val="28"/>
        </w:rPr>
        <w:t xml:space="preserve"> урожайн</w:t>
      </w:r>
      <w:r w:rsidR="003C326C" w:rsidRPr="00E37511">
        <w:rPr>
          <w:rFonts w:ascii="Times New Roman" w:hAnsi="Times New Roman" w:cs="Times New Roman"/>
          <w:sz w:val="28"/>
          <w:szCs w:val="28"/>
        </w:rPr>
        <w:t>ости овощных культур</w:t>
      </w:r>
      <w:r w:rsidR="008B4926" w:rsidRPr="00E37511">
        <w:rPr>
          <w:rFonts w:ascii="Times New Roman" w:hAnsi="Times New Roman" w:cs="Times New Roman"/>
          <w:sz w:val="28"/>
          <w:szCs w:val="28"/>
        </w:rPr>
        <w:t xml:space="preserve">, хотя </w:t>
      </w:r>
      <w:r w:rsidR="006E105B" w:rsidRPr="00E37511">
        <w:rPr>
          <w:rFonts w:ascii="Times New Roman" w:hAnsi="Times New Roman" w:cs="Times New Roman"/>
          <w:sz w:val="28"/>
          <w:szCs w:val="28"/>
        </w:rPr>
        <w:t xml:space="preserve"> значительно уменьшилось число вредителей. </w:t>
      </w:r>
    </w:p>
    <w:p w:rsidR="001779EB" w:rsidRPr="00E37511" w:rsidRDefault="001779EB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Опрошенные жители указали некоторую особенность – наличие примесей нефтепродуктов определяется только в период </w:t>
      </w:r>
      <w:r w:rsidR="00E17E68" w:rsidRPr="00E37511">
        <w:rPr>
          <w:rFonts w:ascii="Times New Roman" w:hAnsi="Times New Roman" w:cs="Times New Roman"/>
          <w:sz w:val="28"/>
          <w:szCs w:val="28"/>
        </w:rPr>
        <w:t xml:space="preserve"> с  мая по ноябрь</w:t>
      </w:r>
      <w:r w:rsidRPr="00E37511">
        <w:rPr>
          <w:rFonts w:ascii="Times New Roman" w:hAnsi="Times New Roman" w:cs="Times New Roman"/>
          <w:sz w:val="28"/>
          <w:szCs w:val="28"/>
        </w:rPr>
        <w:t xml:space="preserve">, в зимний же период вода вполне соответствует нормам. </w:t>
      </w:r>
    </w:p>
    <w:p w:rsidR="00230AAE" w:rsidRPr="00E37511" w:rsidRDefault="00230AAE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Также следует отметить, что подверженный загрязнению водоносный слой </w:t>
      </w:r>
      <w:r w:rsidR="00D13C9D" w:rsidRPr="00E37511">
        <w:rPr>
          <w:rFonts w:ascii="Times New Roman" w:hAnsi="Times New Roman" w:cs="Times New Roman"/>
          <w:sz w:val="28"/>
          <w:szCs w:val="28"/>
        </w:rPr>
        <w:t>находится на глубине 12 метров.  Однако, вызывает интерес тот факт</w:t>
      </w:r>
      <w:r w:rsidRPr="00E37511">
        <w:rPr>
          <w:rFonts w:ascii="Times New Roman" w:hAnsi="Times New Roman" w:cs="Times New Roman"/>
          <w:sz w:val="28"/>
          <w:szCs w:val="28"/>
        </w:rPr>
        <w:t>, что</w:t>
      </w:r>
      <w:r w:rsidR="00D13C9D" w:rsidRPr="00E37511">
        <w:rPr>
          <w:rFonts w:ascii="Times New Roman" w:hAnsi="Times New Roman" w:cs="Times New Roman"/>
          <w:sz w:val="28"/>
          <w:szCs w:val="28"/>
        </w:rPr>
        <w:t xml:space="preserve">, несмотря на то, что  дома частного сектора довольно плотно </w:t>
      </w:r>
      <w:r w:rsidR="00FE257B" w:rsidRPr="00E37511">
        <w:rPr>
          <w:rFonts w:ascii="Times New Roman" w:hAnsi="Times New Roman" w:cs="Times New Roman"/>
          <w:sz w:val="28"/>
          <w:szCs w:val="28"/>
        </w:rPr>
        <w:t>расположен</w:t>
      </w:r>
      <w:r w:rsidR="00D13C9D" w:rsidRPr="00E37511">
        <w:rPr>
          <w:rFonts w:ascii="Times New Roman" w:hAnsi="Times New Roman" w:cs="Times New Roman"/>
          <w:sz w:val="28"/>
          <w:szCs w:val="28"/>
        </w:rPr>
        <w:t xml:space="preserve">ы,  и имеют </w:t>
      </w:r>
      <w:r w:rsidR="00FE257B" w:rsidRPr="00E37511">
        <w:rPr>
          <w:rFonts w:ascii="Times New Roman" w:hAnsi="Times New Roman" w:cs="Times New Roman"/>
          <w:sz w:val="28"/>
          <w:szCs w:val="28"/>
        </w:rPr>
        <w:t>одну и ту же глубину</w:t>
      </w:r>
      <w:r w:rsidRPr="00E37511">
        <w:rPr>
          <w:rFonts w:ascii="Times New Roman" w:hAnsi="Times New Roman" w:cs="Times New Roman"/>
          <w:sz w:val="28"/>
          <w:szCs w:val="28"/>
        </w:rPr>
        <w:t xml:space="preserve"> водозаборной скважины</w:t>
      </w:r>
      <w:r w:rsidR="00FE257B" w:rsidRPr="00E37511">
        <w:rPr>
          <w:rFonts w:ascii="Times New Roman" w:hAnsi="Times New Roman" w:cs="Times New Roman"/>
          <w:sz w:val="28"/>
          <w:szCs w:val="28"/>
        </w:rPr>
        <w:t>,</w:t>
      </w: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D13C9D" w:rsidRPr="00E37511">
        <w:rPr>
          <w:rFonts w:ascii="Times New Roman" w:hAnsi="Times New Roman" w:cs="Times New Roman"/>
          <w:sz w:val="28"/>
          <w:szCs w:val="28"/>
        </w:rPr>
        <w:t xml:space="preserve"> с проблемой </w:t>
      </w:r>
      <w:r w:rsidR="00FE257B"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Pr="00E37511">
        <w:rPr>
          <w:rFonts w:ascii="Times New Roman" w:hAnsi="Times New Roman" w:cs="Times New Roman"/>
          <w:sz w:val="28"/>
          <w:szCs w:val="28"/>
        </w:rPr>
        <w:t>загрязне</w:t>
      </w:r>
      <w:r w:rsidR="00D13C9D" w:rsidRPr="00E37511">
        <w:rPr>
          <w:rFonts w:ascii="Times New Roman" w:hAnsi="Times New Roman" w:cs="Times New Roman"/>
          <w:sz w:val="28"/>
          <w:szCs w:val="28"/>
        </w:rPr>
        <w:t xml:space="preserve">ния воды </w:t>
      </w: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D13C9D" w:rsidRPr="00E37511">
        <w:rPr>
          <w:rFonts w:ascii="Times New Roman" w:hAnsi="Times New Roman" w:cs="Times New Roman"/>
          <w:sz w:val="28"/>
          <w:szCs w:val="28"/>
        </w:rPr>
        <w:t xml:space="preserve"> столкнулись не все. </w:t>
      </w:r>
      <w:r w:rsidR="00745586" w:rsidRPr="00E37511">
        <w:rPr>
          <w:rFonts w:ascii="Times New Roman" w:hAnsi="Times New Roman" w:cs="Times New Roman"/>
          <w:sz w:val="28"/>
          <w:szCs w:val="28"/>
        </w:rPr>
        <w:t>Мы предполагаем, что в</w:t>
      </w:r>
      <w:r w:rsidR="00D13C9D" w:rsidRPr="00E37511">
        <w:rPr>
          <w:rFonts w:ascii="Times New Roman" w:hAnsi="Times New Roman" w:cs="Times New Roman"/>
          <w:sz w:val="28"/>
          <w:szCs w:val="28"/>
        </w:rPr>
        <w:t>одоносный слой перекрывается местами водоупорными слоями</w:t>
      </w:r>
      <w:r w:rsidR="00745586" w:rsidRPr="00E37511">
        <w:rPr>
          <w:rFonts w:ascii="Times New Roman" w:hAnsi="Times New Roman" w:cs="Times New Roman"/>
          <w:sz w:val="28"/>
          <w:szCs w:val="28"/>
        </w:rPr>
        <w:t>, т. е.  водоносный слой не сплошной.</w:t>
      </w:r>
    </w:p>
    <w:p w:rsidR="007F7B8A" w:rsidRPr="00E37511" w:rsidRDefault="00745586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Для выявления качества воды нами были проведены </w:t>
      </w:r>
      <w:r w:rsidR="00A73ABF"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Pr="00E37511">
        <w:rPr>
          <w:rFonts w:ascii="Times New Roman" w:hAnsi="Times New Roman" w:cs="Times New Roman"/>
          <w:sz w:val="28"/>
          <w:szCs w:val="28"/>
        </w:rPr>
        <w:t>исследования</w:t>
      </w:r>
      <w:r w:rsidR="00A73ABF" w:rsidRPr="00E37511">
        <w:rPr>
          <w:rFonts w:ascii="Times New Roman" w:hAnsi="Times New Roman" w:cs="Times New Roman"/>
          <w:sz w:val="28"/>
          <w:szCs w:val="28"/>
        </w:rPr>
        <w:t xml:space="preserve"> п</w:t>
      </w:r>
      <w:r w:rsidR="00A73ABF" w:rsidRPr="00E37511">
        <w:rPr>
          <w:rFonts w:ascii="Times New Roman" w:hAnsi="Times New Roman" w:cs="Times New Roman"/>
          <w:bCs/>
          <w:sz w:val="28"/>
          <w:szCs w:val="28"/>
        </w:rPr>
        <w:t>о оценке запаха</w:t>
      </w:r>
      <w:r w:rsidR="00D53193" w:rsidRPr="00E37511">
        <w:rPr>
          <w:rFonts w:ascii="Times New Roman" w:hAnsi="Times New Roman" w:cs="Times New Roman"/>
          <w:bCs/>
          <w:sz w:val="28"/>
          <w:szCs w:val="28"/>
        </w:rPr>
        <w:t xml:space="preserve"> и вкуса</w:t>
      </w:r>
      <w:r w:rsidR="00A73ABF" w:rsidRPr="00E37511">
        <w:rPr>
          <w:rFonts w:ascii="Times New Roman" w:hAnsi="Times New Roman" w:cs="Times New Roman"/>
          <w:bCs/>
          <w:sz w:val="28"/>
          <w:szCs w:val="28"/>
        </w:rPr>
        <w:t xml:space="preserve"> воды.</w:t>
      </w:r>
      <w:r w:rsidR="00BB10A2" w:rsidRPr="00E3751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53193" w:rsidRPr="00E37511">
        <w:rPr>
          <w:rFonts w:ascii="Times New Roman" w:hAnsi="Times New Roman" w:cs="Times New Roman"/>
          <w:bCs/>
          <w:sz w:val="28"/>
          <w:szCs w:val="28"/>
        </w:rPr>
        <w:t xml:space="preserve">Так как основной целью работы является выявление  причин загрязнения воды нефтепродуктами, мы взяли  довольно простые методики </w:t>
      </w:r>
      <w:r w:rsidR="007F7B8A" w:rsidRPr="00E37511">
        <w:rPr>
          <w:rFonts w:ascii="Times New Roman" w:hAnsi="Times New Roman" w:cs="Times New Roman"/>
          <w:bCs/>
          <w:sz w:val="28"/>
          <w:szCs w:val="28"/>
        </w:rPr>
        <w:t>исследования воды по интенсивности запаха и интенсивности  вкуса</w:t>
      </w:r>
      <w:r w:rsidR="008B4926" w:rsidRPr="00E37511">
        <w:rPr>
          <w:rFonts w:ascii="Times New Roman" w:hAnsi="Times New Roman" w:cs="Times New Roman"/>
          <w:bCs/>
          <w:sz w:val="28"/>
          <w:szCs w:val="28"/>
        </w:rPr>
        <w:t>, предложенные С.В. Дружининым</w:t>
      </w:r>
      <w:r w:rsidR="007F7B8A" w:rsidRPr="00E37511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8B4926" w:rsidRPr="00E37511">
        <w:rPr>
          <w:rFonts w:ascii="Times New Roman" w:hAnsi="Times New Roman" w:cs="Times New Roman"/>
          <w:bCs/>
          <w:sz w:val="28"/>
          <w:szCs w:val="28"/>
        </w:rPr>
        <w:t>[</w:t>
      </w:r>
      <w:r w:rsidR="0083220B" w:rsidRPr="00E37511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1</w:t>
      </w:r>
      <w:r w:rsidR="008B4926" w:rsidRPr="00E37511">
        <w:rPr>
          <w:rFonts w:ascii="Times New Roman" w:hAnsi="Times New Roman" w:cs="Times New Roman"/>
          <w:sz w:val="28"/>
          <w:szCs w:val="28"/>
          <w:shd w:val="clear" w:color="auto" w:fill="FFFFFF"/>
        </w:rPr>
        <w:t>]</w:t>
      </w:r>
      <w:r w:rsidR="00C16432" w:rsidRPr="00E3751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A73ABF" w:rsidRPr="00E37511" w:rsidRDefault="00A73ABF" w:rsidP="00AD61A6">
      <w:pPr>
        <w:shd w:val="clear" w:color="auto" w:fill="FFFFFF"/>
        <w:ind w:left="0"/>
        <w:contextualSpacing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041"/>
        <w:gridCol w:w="1674"/>
        <w:gridCol w:w="4722"/>
      </w:tblGrid>
      <w:tr w:rsidR="00A73ABF" w:rsidRPr="00E37511" w:rsidTr="006631D8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Интенсивность</w:t>
            </w:r>
          </w:p>
        </w:tc>
        <w:tc>
          <w:tcPr>
            <w:tcW w:w="16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Балл</w:t>
            </w:r>
          </w:p>
        </w:tc>
        <w:tc>
          <w:tcPr>
            <w:tcW w:w="47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Характеристика запаха</w:t>
            </w:r>
          </w:p>
        </w:tc>
      </w:tr>
      <w:tr w:rsidR="00A73ABF" w:rsidRPr="00E37511" w:rsidTr="006631D8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Никакого</w:t>
            </w:r>
          </w:p>
        </w:tc>
        <w:tc>
          <w:tcPr>
            <w:tcW w:w="16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47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Запах не ощущается</w:t>
            </w:r>
          </w:p>
        </w:tc>
      </w:tr>
      <w:tr w:rsidR="00A73ABF" w:rsidRPr="00E37511" w:rsidTr="006631D8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Очень слабый</w:t>
            </w:r>
          </w:p>
        </w:tc>
        <w:tc>
          <w:tcPr>
            <w:tcW w:w="16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7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Запах обнаруживается только опытным наблюдателем, а вы его не чувствуете</w:t>
            </w:r>
          </w:p>
        </w:tc>
      </w:tr>
      <w:tr w:rsidR="00A73ABF" w:rsidRPr="00E37511" w:rsidTr="006631D8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Слабый</w:t>
            </w:r>
          </w:p>
        </w:tc>
        <w:tc>
          <w:tcPr>
            <w:tcW w:w="16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7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Запах обнаруживается только тогда, когда на него кто-то обратит внимание</w:t>
            </w:r>
          </w:p>
        </w:tc>
      </w:tr>
      <w:tr w:rsidR="00A73ABF" w:rsidRPr="00E37511" w:rsidTr="006631D8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Заметный</w:t>
            </w:r>
          </w:p>
        </w:tc>
        <w:tc>
          <w:tcPr>
            <w:tcW w:w="16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7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Запах, который вы сразу замечаете</w:t>
            </w:r>
          </w:p>
        </w:tc>
      </w:tr>
      <w:tr w:rsidR="00A73ABF" w:rsidRPr="00E37511" w:rsidTr="006631D8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Отчетливый</w:t>
            </w:r>
          </w:p>
        </w:tc>
        <w:tc>
          <w:tcPr>
            <w:tcW w:w="16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7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Запах обращает на себя внимание, заставляющий отказаться от питья</w:t>
            </w:r>
          </w:p>
        </w:tc>
      </w:tr>
      <w:tr w:rsidR="00A73ABF" w:rsidRPr="00E37511" w:rsidTr="006631D8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Очень сильный</w:t>
            </w:r>
          </w:p>
        </w:tc>
        <w:tc>
          <w:tcPr>
            <w:tcW w:w="16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7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73ABF" w:rsidRPr="00E37511" w:rsidRDefault="00A73ABF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Запах настолько сильный, что вода для питья непригодна</w:t>
            </w:r>
          </w:p>
        </w:tc>
      </w:tr>
    </w:tbl>
    <w:p w:rsidR="00A73ABF" w:rsidRPr="00E37511" w:rsidRDefault="00A73ABF" w:rsidP="00AD61A6">
      <w:pPr>
        <w:shd w:val="clear" w:color="auto" w:fill="FFFFFF"/>
        <w:spacing w:after="120"/>
        <w:ind w:left="0"/>
        <w:rPr>
          <w:rFonts w:ascii="Times New Roman" w:hAnsi="Times New Roman" w:cs="Times New Roman"/>
          <w:sz w:val="28"/>
          <w:szCs w:val="28"/>
        </w:rPr>
      </w:pPr>
    </w:p>
    <w:p w:rsidR="007F7B8A" w:rsidRPr="00E37511" w:rsidRDefault="007F7B8A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bCs/>
          <w:sz w:val="28"/>
          <w:szCs w:val="28"/>
        </w:rPr>
        <w:t>Первое исследов</w:t>
      </w:r>
      <w:r w:rsidR="00EB17DE">
        <w:rPr>
          <w:rFonts w:ascii="Times New Roman" w:hAnsi="Times New Roman" w:cs="Times New Roman"/>
          <w:bCs/>
          <w:sz w:val="28"/>
          <w:szCs w:val="28"/>
        </w:rPr>
        <w:t>ание мы проводили в августе 2019</w:t>
      </w:r>
      <w:r w:rsidRPr="00E37511">
        <w:rPr>
          <w:rFonts w:ascii="Times New Roman" w:hAnsi="Times New Roman" w:cs="Times New Roman"/>
          <w:bCs/>
          <w:sz w:val="28"/>
          <w:szCs w:val="28"/>
        </w:rPr>
        <w:t xml:space="preserve"> года.</w:t>
      </w:r>
    </w:p>
    <w:p w:rsidR="007F7B8A" w:rsidRPr="00E37511" w:rsidRDefault="007F7B8A" w:rsidP="00AD61A6">
      <w:pPr>
        <w:shd w:val="clear" w:color="auto" w:fill="FFFFFF"/>
        <w:ind w:left="0"/>
        <w:contextualSpacing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>В колбу с притёртой пробкой налили 2/3 объёма воды, сильно встряхнули в закрытом состоянии;</w:t>
      </w:r>
    </w:p>
    <w:p w:rsidR="007F7B8A" w:rsidRPr="00E37511" w:rsidRDefault="007F7B8A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>открыли пробку и оценили запах по шкале интенсивности запаха.</w:t>
      </w:r>
    </w:p>
    <w:p w:rsidR="00AA5012" w:rsidRPr="00E37511" w:rsidRDefault="00A73ABF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По нашим наблюдения мы оценили запах в 3 балла, тогда как в питьевой воде при температуре 20</w:t>
      </w:r>
      <w:proofErr w:type="gramStart"/>
      <w:r w:rsidRPr="00E37511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Pr="00E37511">
        <w:rPr>
          <w:rFonts w:ascii="Times New Roman" w:hAnsi="Times New Roman" w:cs="Times New Roman"/>
          <w:sz w:val="28"/>
          <w:szCs w:val="28"/>
        </w:rPr>
        <w:t xml:space="preserve"> допустимо наличие запаха – не более 2 баллов. </w:t>
      </w:r>
      <w:r w:rsidR="00AA5012" w:rsidRPr="00E37511">
        <w:rPr>
          <w:rFonts w:ascii="Times New Roman" w:hAnsi="Times New Roman" w:cs="Times New Roman"/>
          <w:sz w:val="28"/>
          <w:szCs w:val="28"/>
        </w:rPr>
        <w:t>Нами   был извлечен глубинный водозаборный насос, металлический корпус которого был сильно изъеден, а диаметр резинового шланга в месте его погружения в воду был  увеличен вдвое.</w:t>
      </w:r>
      <w:r w:rsidR="008B4926" w:rsidRPr="00E3751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A5012" w:rsidRPr="00E37511" w:rsidRDefault="00EB17DE" w:rsidP="00AD61A6">
      <w:pPr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Исследование в декабре 2019</w:t>
      </w:r>
      <w:r w:rsidR="00AA5012" w:rsidRPr="00E37511">
        <w:rPr>
          <w:rFonts w:ascii="Times New Roman" w:hAnsi="Times New Roman" w:cs="Times New Roman"/>
          <w:sz w:val="28"/>
          <w:szCs w:val="28"/>
        </w:rPr>
        <w:t xml:space="preserve"> года  мы провели на основе сравнения не</w:t>
      </w:r>
      <w:r w:rsidR="008D444B"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AA5012" w:rsidRPr="00E37511">
        <w:rPr>
          <w:rFonts w:ascii="Times New Roman" w:hAnsi="Times New Roman" w:cs="Times New Roman"/>
          <w:sz w:val="28"/>
          <w:szCs w:val="28"/>
        </w:rPr>
        <w:t>прокаченной воды из скважины и прокаченной. Когда мы извлекли не</w:t>
      </w:r>
      <w:r w:rsidR="008D444B"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AA5012" w:rsidRPr="00E37511">
        <w:rPr>
          <w:rFonts w:ascii="Times New Roman" w:hAnsi="Times New Roman" w:cs="Times New Roman"/>
          <w:sz w:val="28"/>
          <w:szCs w:val="28"/>
        </w:rPr>
        <w:t xml:space="preserve">прокаченную  воду, то сразу же отметили резкий запах, светло-коричневый цвет и маслянистость.  </w:t>
      </w:r>
      <w:r w:rsidR="00AA69C7" w:rsidRPr="00E37511">
        <w:rPr>
          <w:rFonts w:ascii="Times New Roman" w:hAnsi="Times New Roman" w:cs="Times New Roman"/>
          <w:sz w:val="28"/>
          <w:szCs w:val="28"/>
        </w:rPr>
        <w:t xml:space="preserve"> Интенсивность запаха мы оценили в 5 баллов. </w:t>
      </w:r>
      <w:r w:rsidR="00AA5012" w:rsidRPr="00E37511">
        <w:rPr>
          <w:rFonts w:ascii="Times New Roman" w:hAnsi="Times New Roman" w:cs="Times New Roman"/>
          <w:sz w:val="28"/>
          <w:szCs w:val="28"/>
        </w:rPr>
        <w:t xml:space="preserve">Такая </w:t>
      </w:r>
      <w:r w:rsidR="00AA5012" w:rsidRPr="00E37511">
        <w:rPr>
          <w:rFonts w:ascii="Times New Roman" w:hAnsi="Times New Roman" w:cs="Times New Roman"/>
          <w:sz w:val="28"/>
          <w:szCs w:val="28"/>
        </w:rPr>
        <w:lastRenderedPageBreak/>
        <w:t>вода абсолютно непригодна. Мы прокачали воду и исследовали её. Результаты были такие же, то есть вода  имела сильный запах</w:t>
      </w:r>
      <w:r w:rsidR="00AA69C7" w:rsidRPr="00E37511">
        <w:rPr>
          <w:rFonts w:ascii="Times New Roman" w:hAnsi="Times New Roman" w:cs="Times New Roman"/>
          <w:sz w:val="28"/>
          <w:szCs w:val="28"/>
        </w:rPr>
        <w:t>, интенсивность запаха – 5 баллов.</w:t>
      </w:r>
    </w:p>
    <w:p w:rsidR="000E6084" w:rsidRPr="00E37511" w:rsidRDefault="00AA5012" w:rsidP="00AD61A6">
      <w:pPr>
        <w:shd w:val="clear" w:color="auto" w:fill="FFFFFF"/>
        <w:ind w:left="0"/>
        <w:contextualSpacing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bCs/>
          <w:sz w:val="28"/>
          <w:szCs w:val="28"/>
        </w:rPr>
        <w:t>Оценку</w:t>
      </w:r>
      <w:r w:rsidR="000E6084" w:rsidRPr="00E37511">
        <w:rPr>
          <w:rFonts w:ascii="Times New Roman" w:hAnsi="Times New Roman" w:cs="Times New Roman"/>
          <w:bCs/>
          <w:sz w:val="28"/>
          <w:szCs w:val="28"/>
        </w:rPr>
        <w:t xml:space="preserve"> вкуса воды</w:t>
      </w:r>
      <w:r w:rsidR="000E6084" w:rsidRPr="00E37511">
        <w:rPr>
          <w:rFonts w:ascii="Times New Roman" w:hAnsi="Times New Roman" w:cs="Times New Roman"/>
          <w:sz w:val="28"/>
          <w:szCs w:val="28"/>
        </w:rPr>
        <w:t> (</w:t>
      </w:r>
      <w:r w:rsidR="000E6084" w:rsidRPr="00E37511">
        <w:rPr>
          <w:rFonts w:ascii="Times New Roman" w:hAnsi="Times New Roman" w:cs="Times New Roman"/>
          <w:bCs/>
          <w:sz w:val="28"/>
          <w:szCs w:val="28"/>
        </w:rPr>
        <w:t>интенсивность и характер) при температуре 20</w:t>
      </w:r>
      <w:proofErr w:type="gramStart"/>
      <w:r w:rsidR="000E6084" w:rsidRPr="00E37511">
        <w:rPr>
          <w:rFonts w:ascii="Times New Roman" w:hAnsi="Times New Roman" w:cs="Times New Roman"/>
          <w:bCs/>
          <w:sz w:val="28"/>
          <w:szCs w:val="28"/>
        </w:rPr>
        <w:t>°С</w:t>
      </w:r>
      <w:proofErr w:type="gramEnd"/>
      <w:r w:rsidRPr="00E3751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E6084" w:rsidRPr="00E37511">
        <w:rPr>
          <w:rFonts w:ascii="Times New Roman" w:hAnsi="Times New Roman" w:cs="Times New Roman"/>
          <w:sz w:val="28"/>
          <w:szCs w:val="28"/>
        </w:rPr>
        <w:t>воды на вкус можно производить только при уверенности её безвредности, в сомнительных случаях, воду следует предварительно прокипятить в течение 5 мин</w:t>
      </w:r>
      <w:r w:rsidR="00AA69C7" w:rsidRPr="00E37511">
        <w:rPr>
          <w:rFonts w:ascii="Times New Roman" w:hAnsi="Times New Roman" w:cs="Times New Roman"/>
          <w:sz w:val="28"/>
          <w:szCs w:val="28"/>
        </w:rPr>
        <w:t>ут</w:t>
      </w:r>
      <w:r w:rsidR="000E6084" w:rsidRPr="00E37511">
        <w:rPr>
          <w:rFonts w:ascii="Times New Roman" w:hAnsi="Times New Roman" w:cs="Times New Roman"/>
          <w:sz w:val="28"/>
          <w:szCs w:val="28"/>
        </w:rPr>
        <w:t>, затем охладить до температуры</w:t>
      </w:r>
      <w:r w:rsidR="00D834E0" w:rsidRPr="00E37511">
        <w:rPr>
          <w:rFonts w:ascii="Times New Roman" w:hAnsi="Times New Roman" w:cs="Times New Roman"/>
          <w:sz w:val="28"/>
          <w:szCs w:val="28"/>
        </w:rPr>
        <w:t xml:space="preserve"> 20°С и потом пробовать на вкус, оценка производится по пятибалльной шкале.</w:t>
      </w:r>
      <w:r w:rsidR="008B4926" w:rsidRPr="00E37511">
        <w:rPr>
          <w:rFonts w:ascii="Times New Roman" w:hAnsi="Times New Roman" w:cs="Times New Roman"/>
          <w:sz w:val="28"/>
          <w:szCs w:val="28"/>
        </w:rPr>
        <w:t>[</w:t>
      </w:r>
      <w:r w:rsidR="00FE3735" w:rsidRPr="00E37511">
        <w:rPr>
          <w:rFonts w:ascii="Times New Roman" w:hAnsi="Times New Roman" w:cs="Times New Roman"/>
          <w:sz w:val="28"/>
          <w:szCs w:val="28"/>
        </w:rPr>
        <w:t>1</w:t>
      </w:r>
      <w:r w:rsidR="008B4926" w:rsidRPr="00E37511">
        <w:rPr>
          <w:rFonts w:ascii="Times New Roman" w:hAnsi="Times New Roman" w:cs="Times New Roman"/>
          <w:sz w:val="28"/>
          <w:szCs w:val="28"/>
        </w:rPr>
        <w:t>]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041"/>
        <w:gridCol w:w="5756"/>
        <w:gridCol w:w="1931"/>
      </w:tblGrid>
      <w:tr w:rsidR="000E6084" w:rsidRPr="00E37511" w:rsidTr="006631D8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Интенсивность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Характеристика</w:t>
            </w:r>
            <w:r w:rsidR="007F7B8A" w:rsidRPr="00E3751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вкуса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Баллы</w:t>
            </w:r>
          </w:p>
        </w:tc>
      </w:tr>
      <w:tr w:rsidR="000E6084" w:rsidRPr="00E37511" w:rsidTr="006631D8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Вкус и привкус не ощущается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0E6084" w:rsidRPr="00E37511" w:rsidTr="00E37691">
        <w:trPr>
          <w:trHeight w:val="1250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Очень слабая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Вкус и привкус не ощущается потребителем, обнаруживается только опытным исследователем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E6084" w:rsidRPr="00E37511" w:rsidTr="006631D8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Слабая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Вкус и привкус замечается потребителем, если обратить на это его внимание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E6084" w:rsidRPr="00E37511" w:rsidTr="00E37691">
        <w:trPr>
          <w:trHeight w:val="840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Заметная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77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Вкус и привкус вызывают неодобрительный отзыв о воде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0E6084" w:rsidRPr="00E37511" w:rsidTr="00E37691">
        <w:trPr>
          <w:trHeight w:val="1181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Отчетливая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-65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Вкус и привкус заставляют воздержаться от питья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E6084" w:rsidRPr="00E37511" w:rsidTr="006631D8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Очень сильная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0E6084" w:rsidP="00E37511">
            <w:pPr>
              <w:ind w:left="-65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Вкус и привкус вызывает отвращение к воде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E6084" w:rsidRPr="00E37511" w:rsidRDefault="00E37691" w:rsidP="00E37511">
            <w:pPr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751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</w:tbl>
    <w:p w:rsidR="00B3220E" w:rsidRPr="00E37511" w:rsidRDefault="00B3220E" w:rsidP="00AD61A6">
      <w:pPr>
        <w:shd w:val="clear" w:color="auto" w:fill="FFFFFF"/>
        <w:ind w:left="0"/>
        <w:contextualSpacing/>
        <w:jc w:val="left"/>
        <w:rPr>
          <w:rFonts w:ascii="Times New Roman" w:hAnsi="Times New Roman" w:cs="Times New Roman"/>
          <w:sz w:val="28"/>
          <w:szCs w:val="28"/>
        </w:rPr>
      </w:pPr>
    </w:p>
    <w:p w:rsidR="00E11D0F" w:rsidRPr="00E37511" w:rsidRDefault="00AA69C7" w:rsidP="00AD61A6">
      <w:pPr>
        <w:shd w:val="clear" w:color="auto" w:fill="FFFFFF"/>
        <w:ind w:left="0"/>
        <w:contextualSpacing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В августе мы попытались попробовать  воду на вкус .  Интенсивность привкуса была отчетливая в 4 балла, тогда как в </w:t>
      </w:r>
      <w:r w:rsidR="000E6084" w:rsidRPr="00E37511">
        <w:rPr>
          <w:rFonts w:ascii="Times New Roman" w:hAnsi="Times New Roman" w:cs="Times New Roman"/>
          <w:sz w:val="28"/>
          <w:szCs w:val="28"/>
        </w:rPr>
        <w:t xml:space="preserve"> питьевой воде допускается привкус при температуре 20</w:t>
      </w:r>
      <w:proofErr w:type="gramStart"/>
      <w:r w:rsidR="000E6084" w:rsidRPr="00E37511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="00F800F9"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0E6084" w:rsidRPr="00E37511">
        <w:rPr>
          <w:rFonts w:ascii="Times New Roman" w:hAnsi="Times New Roman" w:cs="Times New Roman"/>
          <w:sz w:val="28"/>
          <w:szCs w:val="28"/>
        </w:rPr>
        <w:t xml:space="preserve"> не более, чем 2 балла.</w:t>
      </w:r>
      <w:r w:rsidR="00EB17DE">
        <w:rPr>
          <w:rFonts w:ascii="Times New Roman" w:hAnsi="Times New Roman" w:cs="Times New Roman"/>
          <w:sz w:val="28"/>
          <w:szCs w:val="28"/>
        </w:rPr>
        <w:t xml:space="preserve"> В декабре 2019</w:t>
      </w:r>
      <w:r w:rsidRPr="00E37511">
        <w:rPr>
          <w:rFonts w:ascii="Times New Roman" w:hAnsi="Times New Roman" w:cs="Times New Roman"/>
          <w:sz w:val="28"/>
          <w:szCs w:val="28"/>
        </w:rPr>
        <w:t xml:space="preserve"> года мы не стали пробовать воду на вкус ни не прокаченную, ни прокаченную, так как она имела очень сильный запах и коричневый цвет. </w:t>
      </w:r>
    </w:p>
    <w:p w:rsidR="00AA69C7" w:rsidRPr="00E37511" w:rsidRDefault="00AA69C7" w:rsidP="00AD61A6">
      <w:pPr>
        <w:shd w:val="clear" w:color="auto" w:fill="FFFFFF"/>
        <w:ind w:left="0"/>
        <w:contextualSpacing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>Запах воды был углеводородный</w:t>
      </w:r>
      <w:r w:rsidR="00C75E7B" w:rsidRPr="00E37511">
        <w:rPr>
          <w:rFonts w:ascii="Times New Roman" w:hAnsi="Times New Roman" w:cs="Times New Roman"/>
          <w:sz w:val="28"/>
          <w:szCs w:val="28"/>
        </w:rPr>
        <w:t>, напоминающий запах керосина.</w:t>
      </w:r>
    </w:p>
    <w:p w:rsidR="00F800F9" w:rsidRPr="00E37511" w:rsidRDefault="00F800F9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lastRenderedPageBreak/>
        <w:t>Наличие нефтепродуктов подтвердилось еще одним опытом.</w:t>
      </w:r>
    </w:p>
    <w:p w:rsidR="00F800F9" w:rsidRPr="00E37511" w:rsidRDefault="00F800F9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Небольшое количество воды  мы оставили в металлической емкости на некоторое время. После того, как вода испарилась, в емкость бросили зажженную спичку, пламя стало распространяться по стенкам сосуда. То есть на стенках сосуда остались горючие продукты.</w:t>
      </w:r>
    </w:p>
    <w:p w:rsidR="00125AD2" w:rsidRPr="00E37511" w:rsidRDefault="00BB10A2" w:rsidP="00AD61A6">
      <w:pPr>
        <w:shd w:val="clear" w:color="auto" w:fill="FFFFFF"/>
        <w:ind w:left="0"/>
        <w:contextualSpacing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>При опросе жителей выяснил</w:t>
      </w:r>
      <w:r w:rsidR="006C6A61" w:rsidRPr="00E37511">
        <w:rPr>
          <w:rFonts w:ascii="Times New Roman" w:hAnsi="Times New Roman" w:cs="Times New Roman"/>
          <w:sz w:val="28"/>
          <w:szCs w:val="28"/>
        </w:rPr>
        <w:t>ось</w:t>
      </w:r>
      <w:r w:rsidRPr="00E37511">
        <w:rPr>
          <w:rFonts w:ascii="Times New Roman" w:hAnsi="Times New Roman" w:cs="Times New Roman"/>
          <w:sz w:val="28"/>
          <w:szCs w:val="28"/>
        </w:rPr>
        <w:t xml:space="preserve">, что </w:t>
      </w:r>
      <w:r w:rsidR="00125AD2"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DB6F8C">
        <w:rPr>
          <w:rFonts w:ascii="Times New Roman" w:hAnsi="Times New Roman" w:cs="Times New Roman"/>
          <w:sz w:val="28"/>
          <w:szCs w:val="28"/>
        </w:rPr>
        <w:t xml:space="preserve">ещё </w:t>
      </w:r>
      <w:r w:rsidR="00125AD2" w:rsidRPr="00E37511">
        <w:rPr>
          <w:rFonts w:ascii="Times New Roman" w:hAnsi="Times New Roman" w:cs="Times New Roman"/>
          <w:sz w:val="28"/>
          <w:szCs w:val="28"/>
        </w:rPr>
        <w:t xml:space="preserve">в 2012 году </w:t>
      </w:r>
      <w:r w:rsidR="006C6A61" w:rsidRPr="00E37511">
        <w:rPr>
          <w:rFonts w:ascii="Times New Roman" w:hAnsi="Times New Roman" w:cs="Times New Roman"/>
          <w:sz w:val="28"/>
          <w:szCs w:val="28"/>
        </w:rPr>
        <w:t xml:space="preserve"> один из них обращался </w:t>
      </w:r>
      <w:r w:rsidRPr="00E37511">
        <w:rPr>
          <w:rFonts w:ascii="Times New Roman" w:hAnsi="Times New Roman" w:cs="Times New Roman"/>
          <w:sz w:val="28"/>
          <w:szCs w:val="28"/>
        </w:rPr>
        <w:t xml:space="preserve"> в Центр гигиены и эпидемиологии  в  Забайкальском  крае по поводу качества воды. Испытательная лаборатория, проведя лабораторные исследования</w:t>
      </w:r>
      <w:r w:rsidR="00125AD2" w:rsidRPr="00E37511">
        <w:rPr>
          <w:rFonts w:ascii="Times New Roman" w:hAnsi="Times New Roman" w:cs="Times New Roman"/>
          <w:sz w:val="28"/>
          <w:szCs w:val="28"/>
        </w:rPr>
        <w:t xml:space="preserve"> питьевой воды </w:t>
      </w:r>
      <w:r w:rsidR="006C6A61" w:rsidRPr="00E37511">
        <w:rPr>
          <w:rFonts w:ascii="Times New Roman" w:hAnsi="Times New Roman" w:cs="Times New Roman"/>
          <w:sz w:val="28"/>
          <w:szCs w:val="28"/>
        </w:rPr>
        <w:t xml:space="preserve">из трубчатого колодца по адресу: </w:t>
      </w:r>
      <w:r w:rsidR="00125AD2" w:rsidRPr="00E37511">
        <w:rPr>
          <w:rFonts w:ascii="Times New Roman" w:hAnsi="Times New Roman" w:cs="Times New Roman"/>
          <w:sz w:val="28"/>
          <w:szCs w:val="28"/>
        </w:rPr>
        <w:t xml:space="preserve"> улица Трактовая, 9. В заключении сказано, что содержание нефтепродуктов</w:t>
      </w:r>
      <w:r w:rsidR="00D53193" w:rsidRPr="00E37511">
        <w:rPr>
          <w:rFonts w:ascii="Times New Roman" w:hAnsi="Times New Roman" w:cs="Times New Roman"/>
          <w:sz w:val="28"/>
          <w:szCs w:val="28"/>
        </w:rPr>
        <w:t xml:space="preserve"> в питьевой воде </w:t>
      </w:r>
      <w:r w:rsidR="00125AD2" w:rsidRPr="00E37511">
        <w:rPr>
          <w:rFonts w:ascii="Times New Roman" w:hAnsi="Times New Roman" w:cs="Times New Roman"/>
          <w:sz w:val="28"/>
          <w:szCs w:val="28"/>
        </w:rPr>
        <w:t xml:space="preserve"> выше предельно допустимой концентрации в 5 и более  раз, запах  - выше в 1,67 раза, мутность – в 1,23 раза. (Приложение </w:t>
      </w:r>
      <w:r w:rsidR="00EB17DE">
        <w:rPr>
          <w:rFonts w:ascii="Times New Roman" w:hAnsi="Times New Roman" w:cs="Times New Roman"/>
          <w:sz w:val="28"/>
          <w:szCs w:val="28"/>
        </w:rPr>
        <w:t>10,11</w:t>
      </w:r>
      <w:r w:rsidR="00125AD2" w:rsidRPr="00E37511">
        <w:rPr>
          <w:rFonts w:ascii="Times New Roman" w:hAnsi="Times New Roman" w:cs="Times New Roman"/>
          <w:sz w:val="28"/>
          <w:szCs w:val="28"/>
        </w:rPr>
        <w:t>)</w:t>
      </w:r>
    </w:p>
    <w:p w:rsidR="00BB10A2" w:rsidRPr="00E37511" w:rsidRDefault="00125AD2" w:rsidP="00AD61A6">
      <w:pPr>
        <w:shd w:val="clear" w:color="auto" w:fill="FFFFFF"/>
        <w:ind w:left="0"/>
        <w:contextualSpacing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В письме также говорилось о том, что при определении хозяйствующего субъекта, являющегося загрязнителем, будет принято решение о направлении материалов в правоохранительные органы.  </w:t>
      </w:r>
    </w:p>
    <w:p w:rsidR="00E35191" w:rsidRDefault="00C75E7B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Таким образом, результаты проведенных исследований показали, что подземные  воды побережья ручья Билитуй  не соответствуют требованиям к качеству подземных вод</w:t>
      </w:r>
      <w:r w:rsidR="00B3220E" w:rsidRPr="00E37511">
        <w:rPr>
          <w:rFonts w:ascii="Times New Roman" w:hAnsi="Times New Roman" w:cs="Times New Roman"/>
          <w:sz w:val="28"/>
          <w:szCs w:val="28"/>
        </w:rPr>
        <w:t xml:space="preserve">, имеют </w:t>
      </w:r>
      <w:r w:rsidR="00E37691" w:rsidRPr="00E37511">
        <w:rPr>
          <w:rFonts w:ascii="Times New Roman" w:hAnsi="Times New Roman" w:cs="Times New Roman"/>
          <w:sz w:val="28"/>
          <w:szCs w:val="28"/>
        </w:rPr>
        <w:t xml:space="preserve"> отчетливый </w:t>
      </w:r>
      <w:r w:rsidR="00B3220E" w:rsidRPr="00E37511">
        <w:rPr>
          <w:rFonts w:ascii="Times New Roman" w:hAnsi="Times New Roman" w:cs="Times New Roman"/>
          <w:sz w:val="28"/>
          <w:szCs w:val="28"/>
        </w:rPr>
        <w:t xml:space="preserve">запах </w:t>
      </w:r>
      <w:r w:rsidR="00293450">
        <w:rPr>
          <w:rFonts w:ascii="Times New Roman" w:hAnsi="Times New Roman" w:cs="Times New Roman"/>
          <w:sz w:val="28"/>
          <w:szCs w:val="28"/>
        </w:rPr>
        <w:t xml:space="preserve"> и привкус </w:t>
      </w:r>
      <w:r w:rsidR="00B3220E" w:rsidRPr="00E37511">
        <w:rPr>
          <w:rFonts w:ascii="Times New Roman" w:hAnsi="Times New Roman" w:cs="Times New Roman"/>
          <w:sz w:val="28"/>
          <w:szCs w:val="28"/>
        </w:rPr>
        <w:t>нефтепродуктов,</w:t>
      </w:r>
      <w:r w:rsidR="00E37691"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B3220E" w:rsidRPr="00E37511">
        <w:rPr>
          <w:rFonts w:ascii="Times New Roman" w:hAnsi="Times New Roman" w:cs="Times New Roman"/>
          <w:sz w:val="28"/>
          <w:szCs w:val="28"/>
        </w:rPr>
        <w:t xml:space="preserve"> что делает их непригодными для использования.</w:t>
      </w:r>
      <w:r w:rsidR="00E37691" w:rsidRPr="00E37511">
        <w:rPr>
          <w:rFonts w:ascii="Times New Roman" w:hAnsi="Times New Roman" w:cs="Times New Roman"/>
          <w:sz w:val="28"/>
          <w:szCs w:val="28"/>
        </w:rPr>
        <w:t xml:space="preserve"> Данные лабораторных исследований </w:t>
      </w:r>
      <w:r w:rsidR="00293450">
        <w:rPr>
          <w:rFonts w:ascii="Times New Roman" w:hAnsi="Times New Roman" w:cs="Times New Roman"/>
          <w:sz w:val="28"/>
          <w:szCs w:val="28"/>
        </w:rPr>
        <w:t xml:space="preserve"> 2012 года </w:t>
      </w:r>
      <w:r w:rsidR="00E37691" w:rsidRPr="00E37511">
        <w:rPr>
          <w:rFonts w:ascii="Times New Roman" w:hAnsi="Times New Roman" w:cs="Times New Roman"/>
          <w:sz w:val="28"/>
          <w:szCs w:val="28"/>
        </w:rPr>
        <w:t>п</w:t>
      </w:r>
      <w:r w:rsidR="00293450">
        <w:rPr>
          <w:rFonts w:ascii="Times New Roman" w:hAnsi="Times New Roman" w:cs="Times New Roman"/>
          <w:sz w:val="28"/>
          <w:szCs w:val="28"/>
        </w:rPr>
        <w:t>оказывают</w:t>
      </w:r>
      <w:r w:rsidR="00E37691" w:rsidRPr="00E37511">
        <w:rPr>
          <w:rFonts w:ascii="Times New Roman" w:hAnsi="Times New Roman" w:cs="Times New Roman"/>
          <w:sz w:val="28"/>
          <w:szCs w:val="28"/>
        </w:rPr>
        <w:t xml:space="preserve">, что содержание нефтепродуктов </w:t>
      </w:r>
      <w:r w:rsidR="00293450">
        <w:rPr>
          <w:rFonts w:ascii="Times New Roman" w:hAnsi="Times New Roman" w:cs="Times New Roman"/>
          <w:sz w:val="28"/>
          <w:szCs w:val="28"/>
        </w:rPr>
        <w:t xml:space="preserve"> и тогда </w:t>
      </w:r>
      <w:r w:rsidR="00E37691" w:rsidRPr="00E37511">
        <w:rPr>
          <w:rFonts w:ascii="Times New Roman" w:hAnsi="Times New Roman" w:cs="Times New Roman"/>
          <w:sz w:val="28"/>
          <w:szCs w:val="28"/>
        </w:rPr>
        <w:t>превыша</w:t>
      </w:r>
      <w:r w:rsidR="00293450">
        <w:rPr>
          <w:rFonts w:ascii="Times New Roman" w:hAnsi="Times New Roman" w:cs="Times New Roman"/>
          <w:sz w:val="28"/>
          <w:szCs w:val="28"/>
        </w:rPr>
        <w:t>ло</w:t>
      </w:r>
      <w:r w:rsidR="00E37691" w:rsidRPr="00E37511">
        <w:rPr>
          <w:rFonts w:ascii="Times New Roman" w:hAnsi="Times New Roman" w:cs="Times New Roman"/>
          <w:sz w:val="28"/>
          <w:szCs w:val="28"/>
        </w:rPr>
        <w:t xml:space="preserve"> предельно допустимую  концентрацию в 5 и более раз.</w:t>
      </w:r>
      <w:r w:rsidR="00293450">
        <w:rPr>
          <w:rFonts w:ascii="Times New Roman" w:hAnsi="Times New Roman" w:cs="Times New Roman"/>
          <w:sz w:val="28"/>
          <w:szCs w:val="28"/>
        </w:rPr>
        <w:t xml:space="preserve"> Пробы воды</w:t>
      </w:r>
      <w:r w:rsidR="00B3220E"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EB17DE">
        <w:rPr>
          <w:rFonts w:ascii="Times New Roman" w:hAnsi="Times New Roman" w:cs="Times New Roman"/>
          <w:sz w:val="28"/>
          <w:szCs w:val="28"/>
        </w:rPr>
        <w:t xml:space="preserve"> в 2019</w:t>
      </w:r>
      <w:r w:rsidR="00DB6F8C">
        <w:rPr>
          <w:rFonts w:ascii="Times New Roman" w:hAnsi="Times New Roman" w:cs="Times New Roman"/>
          <w:sz w:val="28"/>
          <w:szCs w:val="28"/>
        </w:rPr>
        <w:t xml:space="preserve"> </w:t>
      </w:r>
      <w:r w:rsidR="00293450">
        <w:rPr>
          <w:rFonts w:ascii="Times New Roman" w:hAnsi="Times New Roman" w:cs="Times New Roman"/>
          <w:sz w:val="28"/>
          <w:szCs w:val="28"/>
        </w:rPr>
        <w:t xml:space="preserve">году взяты с глубины 12 метров. Качество воды за </w:t>
      </w:r>
      <w:r w:rsidR="00EB17DE">
        <w:rPr>
          <w:rFonts w:ascii="Times New Roman" w:hAnsi="Times New Roman" w:cs="Times New Roman"/>
          <w:sz w:val="28"/>
          <w:szCs w:val="28"/>
        </w:rPr>
        <w:t>семь лет</w:t>
      </w:r>
      <w:r w:rsidR="00293450">
        <w:rPr>
          <w:rFonts w:ascii="Times New Roman" w:hAnsi="Times New Roman" w:cs="Times New Roman"/>
          <w:sz w:val="28"/>
          <w:szCs w:val="28"/>
        </w:rPr>
        <w:t xml:space="preserve"> не изменилось</w:t>
      </w:r>
      <w:r w:rsidR="002D0A97">
        <w:rPr>
          <w:rFonts w:ascii="Times New Roman" w:hAnsi="Times New Roman" w:cs="Times New Roman"/>
          <w:sz w:val="28"/>
          <w:szCs w:val="28"/>
        </w:rPr>
        <w:t>. Такая вода не пригодна для употребления  в пищу и для хозяйственных нужд.</w:t>
      </w:r>
    </w:p>
    <w:p w:rsidR="00E37511" w:rsidRPr="00E37511" w:rsidRDefault="00E37511" w:rsidP="009269D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37511" w:rsidRPr="00E37511" w:rsidRDefault="00E37511" w:rsidP="009269D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37511" w:rsidRPr="00E37511" w:rsidRDefault="00E37511" w:rsidP="009269D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37511" w:rsidRPr="00E37511" w:rsidRDefault="00E37511" w:rsidP="009269D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37511" w:rsidRPr="00E37511" w:rsidRDefault="00E37511" w:rsidP="009269D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B3220E" w:rsidRPr="00E37511" w:rsidRDefault="00797B2D" w:rsidP="009269D1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E3751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</w:t>
      </w:r>
      <w:r w:rsidR="009269D1" w:rsidRPr="00E37511">
        <w:rPr>
          <w:rFonts w:ascii="Times New Roman" w:hAnsi="Times New Roman" w:cs="Times New Roman"/>
          <w:b/>
          <w:sz w:val="28"/>
          <w:szCs w:val="28"/>
        </w:rPr>
        <w:t xml:space="preserve">Глава 4. </w:t>
      </w:r>
      <w:r w:rsidRPr="00E3751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3220E" w:rsidRPr="00E37511">
        <w:rPr>
          <w:rFonts w:ascii="Times New Roman" w:hAnsi="Times New Roman" w:cs="Times New Roman"/>
          <w:b/>
          <w:sz w:val="28"/>
          <w:szCs w:val="28"/>
        </w:rPr>
        <w:t>Источники и причины загрязнения  нефтепродуктами подземных вод побережья  ручья Билитуй</w:t>
      </w:r>
    </w:p>
    <w:p w:rsidR="00E35191" w:rsidRPr="00E37511" w:rsidRDefault="00E35191" w:rsidP="00E35191">
      <w:pPr>
        <w:rPr>
          <w:rFonts w:ascii="Times New Roman" w:hAnsi="Times New Roman" w:cs="Times New Roman"/>
          <w:sz w:val="28"/>
          <w:szCs w:val="28"/>
        </w:rPr>
      </w:pPr>
    </w:p>
    <w:p w:rsidR="00E35191" w:rsidRPr="00E37511" w:rsidRDefault="00E35191" w:rsidP="00E35191">
      <w:pPr>
        <w:rPr>
          <w:rFonts w:ascii="Times New Roman" w:hAnsi="Times New Roman" w:cs="Times New Roman"/>
          <w:sz w:val="28"/>
          <w:szCs w:val="28"/>
        </w:rPr>
      </w:pPr>
    </w:p>
    <w:p w:rsidR="00B3220E" w:rsidRPr="00E37511" w:rsidRDefault="00B3220E" w:rsidP="00E37691">
      <w:pPr>
        <w:pStyle w:val="a4"/>
        <w:shd w:val="clear" w:color="auto" w:fill="FFFFFF"/>
        <w:spacing w:before="120" w:beforeAutospacing="0" w:after="0" w:afterAutospacing="0" w:line="360" w:lineRule="auto"/>
        <w:ind w:firstLine="709"/>
        <w:contextualSpacing/>
        <w:jc w:val="both"/>
        <w:rPr>
          <w:sz w:val="28"/>
          <w:szCs w:val="28"/>
          <w:shd w:val="clear" w:color="auto" w:fill="F0FFFF"/>
        </w:rPr>
      </w:pPr>
      <w:r w:rsidRPr="00E37511">
        <w:rPr>
          <w:sz w:val="28"/>
          <w:szCs w:val="28"/>
        </w:rPr>
        <w:t xml:space="preserve">Чтобы разобраться в причине ухудшения качеств добываемой воды, мы выявили все возможные источники загрязнения подземных вод зоны ручья Билитуй. </w:t>
      </w:r>
      <w:r w:rsidRPr="00E37511">
        <w:rPr>
          <w:sz w:val="28"/>
          <w:szCs w:val="28"/>
          <w:shd w:val="clear" w:color="auto" w:fill="FFFFFF"/>
        </w:rPr>
        <w:t xml:space="preserve">Различные виды хозяйственной и иной деятельности, могут оказать влияние на состояние и качество подземных вод, Выделяют два основных направления техногенной деятельности человека: связанные с непосредственной добычей воды и с попаданием техногенных сточных вод в недра земли. Побережье ручья  Билитуй страдает от высокого уровня загрязнения. Прежде всего, большое влияние оказывает расположенное </w:t>
      </w:r>
      <w:r w:rsidRPr="00E37511">
        <w:rPr>
          <w:sz w:val="28"/>
          <w:szCs w:val="28"/>
        </w:rPr>
        <w:t xml:space="preserve">на 3-ем км от поселка </w:t>
      </w:r>
      <w:proofErr w:type="spellStart"/>
      <w:r w:rsidRPr="00E37511">
        <w:rPr>
          <w:sz w:val="28"/>
          <w:szCs w:val="28"/>
        </w:rPr>
        <w:t>Новокручининский</w:t>
      </w:r>
      <w:proofErr w:type="spellEnd"/>
      <w:r w:rsidRPr="00E37511">
        <w:rPr>
          <w:sz w:val="28"/>
          <w:szCs w:val="28"/>
        </w:rPr>
        <w:t xml:space="preserve"> обширное место складирования твёрдых бытовых отходов.</w:t>
      </w:r>
      <w:r w:rsidRPr="00E37511">
        <w:rPr>
          <w:sz w:val="28"/>
          <w:szCs w:val="28"/>
          <w:shd w:val="clear" w:color="auto" w:fill="FFFFFF"/>
        </w:rPr>
        <w:t xml:space="preserve"> </w:t>
      </w:r>
    </w:p>
    <w:p w:rsidR="00B3220E" w:rsidRPr="00E37511" w:rsidRDefault="00B3220E" w:rsidP="00E37691">
      <w:pPr>
        <w:pStyle w:val="a4"/>
        <w:shd w:val="clear" w:color="auto" w:fill="FFFFFF"/>
        <w:spacing w:before="120" w:beforeAutospacing="0" w:after="0" w:afterAutospacing="0" w:line="360" w:lineRule="auto"/>
        <w:ind w:firstLine="709"/>
        <w:contextualSpacing/>
        <w:jc w:val="both"/>
        <w:rPr>
          <w:sz w:val="28"/>
          <w:szCs w:val="28"/>
          <w:shd w:val="clear" w:color="auto" w:fill="FFFFFF"/>
        </w:rPr>
      </w:pPr>
      <w:r w:rsidRPr="00E37511">
        <w:rPr>
          <w:sz w:val="28"/>
          <w:szCs w:val="28"/>
          <w:shd w:val="clear" w:color="auto" w:fill="FFFFFF"/>
        </w:rPr>
        <w:t>Полигон  складирования твердых бытовых отходов являе</w:t>
      </w:r>
      <w:r w:rsidR="001715E1" w:rsidRPr="00E37511">
        <w:rPr>
          <w:sz w:val="28"/>
          <w:szCs w:val="28"/>
          <w:shd w:val="clear" w:color="auto" w:fill="FFFFFF"/>
        </w:rPr>
        <w:t>тся объекто</w:t>
      </w:r>
      <w:r w:rsidRPr="00E37511">
        <w:rPr>
          <w:sz w:val="28"/>
          <w:szCs w:val="28"/>
          <w:shd w:val="clear" w:color="auto" w:fill="FFFFFF"/>
        </w:rPr>
        <w:t xml:space="preserve">м высокого экологического риска загрязнения </w:t>
      </w:r>
      <w:r w:rsidR="001715E1" w:rsidRPr="00E37511">
        <w:rPr>
          <w:sz w:val="28"/>
          <w:szCs w:val="28"/>
          <w:shd w:val="clear" w:color="auto" w:fill="FFFFFF"/>
        </w:rPr>
        <w:t>подземных вод</w:t>
      </w:r>
      <w:r w:rsidRPr="00E37511">
        <w:rPr>
          <w:sz w:val="28"/>
          <w:szCs w:val="28"/>
          <w:shd w:val="clear" w:color="auto" w:fill="FFFFFF"/>
        </w:rPr>
        <w:t xml:space="preserve">. </w:t>
      </w:r>
      <w:r w:rsidR="001715E1" w:rsidRPr="00E37511">
        <w:rPr>
          <w:sz w:val="28"/>
          <w:szCs w:val="28"/>
          <w:shd w:val="clear" w:color="auto" w:fill="FFFFFF"/>
        </w:rPr>
        <w:t>Негативное воздействие полигона</w:t>
      </w:r>
      <w:r w:rsidRPr="00E37511">
        <w:rPr>
          <w:sz w:val="28"/>
          <w:szCs w:val="28"/>
          <w:shd w:val="clear" w:color="auto" w:fill="FFFFFF"/>
        </w:rPr>
        <w:t xml:space="preserve"> захоронения </w:t>
      </w:r>
      <w:r w:rsidR="001715E1" w:rsidRPr="00E37511">
        <w:rPr>
          <w:sz w:val="28"/>
          <w:szCs w:val="28"/>
          <w:shd w:val="clear" w:color="auto" w:fill="FFFFFF"/>
        </w:rPr>
        <w:t xml:space="preserve">твердых бытовых отходов  происходит </w:t>
      </w:r>
      <w:r w:rsidRPr="00E37511">
        <w:rPr>
          <w:sz w:val="28"/>
          <w:szCs w:val="28"/>
          <w:shd w:val="clear" w:color="auto" w:fill="FFFFFF"/>
        </w:rPr>
        <w:t xml:space="preserve"> </w:t>
      </w:r>
      <w:r w:rsidR="001715E1" w:rsidRPr="00E37511">
        <w:rPr>
          <w:sz w:val="28"/>
          <w:szCs w:val="28"/>
          <w:shd w:val="clear" w:color="auto" w:fill="FFFFFF"/>
        </w:rPr>
        <w:t xml:space="preserve"> через </w:t>
      </w:r>
      <w:r w:rsidRPr="00E37511">
        <w:rPr>
          <w:sz w:val="28"/>
          <w:szCs w:val="28"/>
          <w:shd w:val="clear" w:color="auto" w:fill="FFFFFF"/>
        </w:rPr>
        <w:t>инфильтраци</w:t>
      </w:r>
      <w:r w:rsidR="001715E1" w:rsidRPr="00E37511">
        <w:rPr>
          <w:sz w:val="28"/>
          <w:szCs w:val="28"/>
          <w:shd w:val="clear" w:color="auto" w:fill="FFFFFF"/>
        </w:rPr>
        <w:t>ю</w:t>
      </w:r>
      <w:r w:rsidRPr="00E37511">
        <w:rPr>
          <w:sz w:val="28"/>
          <w:szCs w:val="28"/>
          <w:shd w:val="clear" w:color="auto" w:fill="FFFFFF"/>
        </w:rPr>
        <w:t xml:space="preserve"> </w:t>
      </w:r>
      <w:r w:rsidR="001715E1" w:rsidRPr="00E37511">
        <w:rPr>
          <w:sz w:val="28"/>
          <w:szCs w:val="28"/>
          <w:shd w:val="clear" w:color="auto" w:fill="FFFFFF"/>
        </w:rPr>
        <w:t xml:space="preserve"> так называемой</w:t>
      </w:r>
      <w:r w:rsidRPr="00E37511">
        <w:rPr>
          <w:sz w:val="28"/>
          <w:szCs w:val="28"/>
          <w:shd w:val="clear" w:color="auto" w:fill="FFFFFF"/>
        </w:rPr>
        <w:t xml:space="preserve"> отжимной</w:t>
      </w:r>
      <w:r w:rsidR="001715E1" w:rsidRPr="00E37511">
        <w:rPr>
          <w:sz w:val="28"/>
          <w:szCs w:val="28"/>
          <w:shd w:val="clear" w:color="auto" w:fill="FFFFFF"/>
        </w:rPr>
        <w:t xml:space="preserve"> воды, выделяющейся из свалочных</w:t>
      </w:r>
      <w:r w:rsidRPr="00E37511">
        <w:rPr>
          <w:sz w:val="28"/>
          <w:szCs w:val="28"/>
          <w:shd w:val="clear" w:color="auto" w:fill="FFFFFF"/>
        </w:rPr>
        <w:t xml:space="preserve"> </w:t>
      </w:r>
      <w:r w:rsidR="001715E1" w:rsidRPr="00E37511">
        <w:rPr>
          <w:sz w:val="28"/>
          <w:szCs w:val="28"/>
          <w:shd w:val="clear" w:color="auto" w:fill="FFFFFF"/>
        </w:rPr>
        <w:t>отходов</w:t>
      </w:r>
      <w:r w:rsidRPr="00E37511">
        <w:rPr>
          <w:sz w:val="28"/>
          <w:szCs w:val="28"/>
          <w:shd w:val="clear" w:color="auto" w:fill="FFFFFF"/>
        </w:rPr>
        <w:t xml:space="preserve"> в процессе складирования, уплотнения и разложения – свалочного фильтрата. </w:t>
      </w:r>
      <w:r w:rsidR="001715E1" w:rsidRPr="00E37511">
        <w:rPr>
          <w:sz w:val="28"/>
          <w:szCs w:val="28"/>
          <w:shd w:val="clear" w:color="auto" w:fill="FFFFFF"/>
        </w:rPr>
        <w:t>Ф</w:t>
      </w:r>
      <w:r w:rsidRPr="00E37511">
        <w:rPr>
          <w:sz w:val="28"/>
          <w:szCs w:val="28"/>
          <w:shd w:val="clear" w:color="auto" w:fill="FFFFFF"/>
        </w:rPr>
        <w:t>ильтрат является постоянным источником загрязнения подземных вод.</w:t>
      </w:r>
      <w:r w:rsidRPr="00E37511">
        <w:rPr>
          <w:b/>
          <w:bCs/>
          <w:sz w:val="28"/>
          <w:szCs w:val="28"/>
        </w:rPr>
        <w:t xml:space="preserve"> </w:t>
      </w:r>
    </w:p>
    <w:p w:rsidR="003A79BB" w:rsidRPr="00E37511" w:rsidRDefault="001715E1" w:rsidP="00E37691">
      <w:pPr>
        <w:pStyle w:val="a4"/>
        <w:shd w:val="clear" w:color="auto" w:fill="FFFFFF"/>
        <w:spacing w:before="120" w:beforeAutospacing="0" w:after="0" w:afterAutospacing="0" w:line="360" w:lineRule="auto"/>
        <w:ind w:firstLine="709"/>
        <w:contextualSpacing/>
        <w:jc w:val="both"/>
        <w:rPr>
          <w:sz w:val="28"/>
          <w:szCs w:val="28"/>
          <w:shd w:val="clear" w:color="auto" w:fill="FFFFFF"/>
        </w:rPr>
      </w:pPr>
      <w:r w:rsidRPr="00E37511">
        <w:rPr>
          <w:sz w:val="28"/>
          <w:szCs w:val="28"/>
          <w:shd w:val="clear" w:color="auto" w:fill="FFFFFF"/>
        </w:rPr>
        <w:t xml:space="preserve"> Однако</w:t>
      </w:r>
      <w:r w:rsidR="00B3220E" w:rsidRPr="00E37511">
        <w:rPr>
          <w:sz w:val="28"/>
          <w:szCs w:val="28"/>
          <w:shd w:val="clear" w:color="auto" w:fill="FFFFFF"/>
        </w:rPr>
        <w:t xml:space="preserve">, поскольку в воде обнаружены следы нефтепродуктов, то </w:t>
      </w:r>
      <w:r w:rsidRPr="00E37511">
        <w:rPr>
          <w:sz w:val="28"/>
          <w:szCs w:val="28"/>
          <w:shd w:val="clear" w:color="auto" w:fill="FFFFFF"/>
        </w:rPr>
        <w:t>источник загрязнения</w:t>
      </w:r>
      <w:r w:rsidR="00311A58" w:rsidRPr="00E37511">
        <w:rPr>
          <w:sz w:val="28"/>
          <w:szCs w:val="28"/>
          <w:shd w:val="clear" w:color="auto" w:fill="FFFFFF"/>
        </w:rPr>
        <w:t xml:space="preserve"> должен</w:t>
      </w:r>
      <w:r w:rsidRPr="00E37511">
        <w:rPr>
          <w:sz w:val="28"/>
          <w:szCs w:val="28"/>
          <w:shd w:val="clear" w:color="auto" w:fill="FFFFFF"/>
        </w:rPr>
        <w:t xml:space="preserve"> </w:t>
      </w:r>
      <w:r w:rsidR="00311A58" w:rsidRPr="00E37511">
        <w:rPr>
          <w:sz w:val="28"/>
          <w:szCs w:val="28"/>
          <w:shd w:val="clear" w:color="auto" w:fill="FFFFFF"/>
        </w:rPr>
        <w:t xml:space="preserve"> быть связан с нефтепродуктами или с  горюче смазочными материалами.  </w:t>
      </w:r>
      <w:r w:rsidR="006C6A61" w:rsidRPr="00E37511">
        <w:rPr>
          <w:sz w:val="28"/>
          <w:szCs w:val="28"/>
          <w:shd w:val="clear" w:color="auto" w:fill="FFFFFF"/>
        </w:rPr>
        <w:t xml:space="preserve">Мы предположили, что  таким </w:t>
      </w:r>
      <w:r w:rsidR="00311A58" w:rsidRPr="00E37511">
        <w:rPr>
          <w:sz w:val="28"/>
          <w:szCs w:val="28"/>
          <w:shd w:val="clear" w:color="auto" w:fill="FFFFFF"/>
        </w:rPr>
        <w:t>источник</w:t>
      </w:r>
      <w:r w:rsidR="006C6A61" w:rsidRPr="00E37511">
        <w:rPr>
          <w:sz w:val="28"/>
          <w:szCs w:val="28"/>
          <w:shd w:val="clear" w:color="auto" w:fill="FFFFFF"/>
        </w:rPr>
        <w:t>ом</w:t>
      </w:r>
      <w:r w:rsidR="00311A58" w:rsidRPr="00E37511">
        <w:rPr>
          <w:sz w:val="28"/>
          <w:szCs w:val="28"/>
          <w:shd w:val="clear" w:color="auto" w:fill="FFFFFF"/>
        </w:rPr>
        <w:t xml:space="preserve"> техногенного загрязнения в районе выбранного нами участка исследований </w:t>
      </w:r>
      <w:r w:rsidR="006C6A61" w:rsidRPr="00E37511">
        <w:rPr>
          <w:sz w:val="28"/>
          <w:szCs w:val="28"/>
          <w:shd w:val="clear" w:color="auto" w:fill="FFFFFF"/>
        </w:rPr>
        <w:t>может быть</w:t>
      </w:r>
      <w:r w:rsidR="00311A58" w:rsidRPr="00E37511">
        <w:rPr>
          <w:sz w:val="28"/>
          <w:szCs w:val="28"/>
          <w:shd w:val="clear" w:color="auto" w:fill="FFFFFF"/>
        </w:rPr>
        <w:t xml:space="preserve"> войсковая часть,  предназначенная для хранения горюче смазочных материалов (ГСМ).</w:t>
      </w:r>
      <w:r w:rsidR="000243DB">
        <w:rPr>
          <w:sz w:val="28"/>
          <w:szCs w:val="28"/>
          <w:shd w:val="clear" w:color="auto" w:fill="FFFFFF"/>
        </w:rPr>
        <w:t xml:space="preserve"> (Приложение 3,4</w:t>
      </w:r>
      <w:r w:rsidR="006C6A61" w:rsidRPr="00E37511">
        <w:rPr>
          <w:sz w:val="28"/>
          <w:szCs w:val="28"/>
          <w:shd w:val="clear" w:color="auto" w:fill="FFFFFF"/>
        </w:rPr>
        <w:t>)</w:t>
      </w:r>
      <w:r w:rsidR="00311A58" w:rsidRPr="00E37511">
        <w:rPr>
          <w:sz w:val="28"/>
          <w:szCs w:val="28"/>
          <w:shd w:val="clear" w:color="auto" w:fill="FFFFFF"/>
        </w:rPr>
        <w:t xml:space="preserve"> </w:t>
      </w:r>
    </w:p>
    <w:p w:rsidR="006F465E" w:rsidRPr="00E37511" w:rsidRDefault="00311A58" w:rsidP="00AD61A6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E37511">
        <w:rPr>
          <w:sz w:val="28"/>
          <w:szCs w:val="28"/>
          <w:shd w:val="clear" w:color="auto" w:fill="FFFFFF"/>
        </w:rPr>
        <w:lastRenderedPageBreak/>
        <w:t xml:space="preserve">Складирование ГСМ началось здесь </w:t>
      </w:r>
      <w:r w:rsidR="007F7B8A" w:rsidRPr="00E37511">
        <w:rPr>
          <w:sz w:val="28"/>
          <w:szCs w:val="28"/>
          <w:shd w:val="clear" w:color="auto" w:fill="FFFFFF"/>
        </w:rPr>
        <w:t xml:space="preserve"> с 1953 года</w:t>
      </w:r>
      <w:r w:rsidRPr="00E37511">
        <w:rPr>
          <w:sz w:val="28"/>
          <w:szCs w:val="28"/>
          <w:shd w:val="clear" w:color="auto" w:fill="FFFFFF"/>
        </w:rPr>
        <w:t>.  Жители поселка видят, как на территорию части  по железнодорожной ветке постоянно  поступают  цистерны с ГСМ.</w:t>
      </w:r>
      <w:r w:rsidR="00C41833" w:rsidRPr="00E37511">
        <w:rPr>
          <w:sz w:val="28"/>
          <w:szCs w:val="28"/>
        </w:rPr>
        <w:t xml:space="preserve"> Вход на территорию войсковой части запрещен, но за ограждением хорошо видны резервуары с нефтепродуктами. Значительная часть нефтепродуктов хранится в больших цистернах, наполовину погруженных в землю, возраст которых, вероятно,  более  пятидесяти лет. Допустима вероятность утечки вследствие разрушения металла коррозией. </w:t>
      </w:r>
    </w:p>
    <w:p w:rsidR="002D0A97" w:rsidRDefault="00C41833" w:rsidP="00AD61A6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  <w:shd w:val="clear" w:color="auto" w:fill="FFFFFF"/>
        </w:rPr>
      </w:pPr>
      <w:r w:rsidRPr="00E37511">
        <w:rPr>
          <w:sz w:val="28"/>
          <w:szCs w:val="28"/>
        </w:rPr>
        <w:t xml:space="preserve"> Возможна и другая причина загрязнения, которая связана со сбросом  </w:t>
      </w:r>
      <w:r w:rsidR="00B3220E" w:rsidRPr="00E37511">
        <w:rPr>
          <w:sz w:val="28"/>
          <w:szCs w:val="28"/>
        </w:rPr>
        <w:t xml:space="preserve">со сбросом неочищенных сточных вод </w:t>
      </w:r>
      <w:r w:rsidRPr="00E37511">
        <w:rPr>
          <w:sz w:val="28"/>
          <w:szCs w:val="28"/>
        </w:rPr>
        <w:t xml:space="preserve">  войсковой части ГСМ</w:t>
      </w:r>
      <w:r w:rsidR="00B3220E" w:rsidRPr="00E37511">
        <w:rPr>
          <w:sz w:val="28"/>
          <w:szCs w:val="28"/>
        </w:rPr>
        <w:t xml:space="preserve">. </w:t>
      </w:r>
      <w:r w:rsidRPr="00E37511">
        <w:rPr>
          <w:sz w:val="28"/>
          <w:szCs w:val="28"/>
        </w:rPr>
        <w:t xml:space="preserve"> По нашим наблюдениям, а также по данным, полученным от лаборантов войсковой части  никаких очистных сооружений для очистки сточных вод нет. </w:t>
      </w:r>
      <w:r w:rsidR="006C6A61" w:rsidRPr="00E37511">
        <w:rPr>
          <w:sz w:val="28"/>
          <w:szCs w:val="28"/>
        </w:rPr>
        <w:t xml:space="preserve"> Проведя обследование местности, мы увидели </w:t>
      </w:r>
      <w:r w:rsidRPr="00E37511">
        <w:rPr>
          <w:sz w:val="28"/>
          <w:szCs w:val="28"/>
        </w:rPr>
        <w:t xml:space="preserve">за территорией части то самое озеро с мазутом, по </w:t>
      </w:r>
      <w:r w:rsidR="00400208" w:rsidRPr="00E37511">
        <w:rPr>
          <w:sz w:val="28"/>
          <w:szCs w:val="28"/>
        </w:rPr>
        <w:t>экологической проблем которого</w:t>
      </w:r>
      <w:r w:rsidRPr="00E37511">
        <w:rPr>
          <w:sz w:val="28"/>
          <w:szCs w:val="28"/>
        </w:rPr>
        <w:t xml:space="preserve"> мы  обращались к командованию части</w:t>
      </w:r>
      <w:r w:rsidR="00400208" w:rsidRPr="00E37511">
        <w:rPr>
          <w:sz w:val="28"/>
          <w:szCs w:val="28"/>
        </w:rPr>
        <w:t xml:space="preserve">. </w:t>
      </w:r>
      <w:r w:rsidR="006F465E" w:rsidRPr="00E37511">
        <w:rPr>
          <w:sz w:val="28"/>
          <w:szCs w:val="28"/>
        </w:rPr>
        <w:t xml:space="preserve"> Это «нефтяное озеро»  расположено на большом участке в 30 метрах от русла ручья</w:t>
      </w:r>
      <w:r w:rsidR="006C6A61" w:rsidRPr="00E37511">
        <w:rPr>
          <w:sz w:val="28"/>
          <w:szCs w:val="28"/>
        </w:rPr>
        <w:t xml:space="preserve"> Билитуй</w:t>
      </w:r>
      <w:r w:rsidR="006F465E" w:rsidRPr="00E37511">
        <w:rPr>
          <w:sz w:val="28"/>
          <w:szCs w:val="28"/>
        </w:rPr>
        <w:t xml:space="preserve">. </w:t>
      </w:r>
      <w:r w:rsidR="0083220B" w:rsidRPr="00FA4B95">
        <w:rPr>
          <w:sz w:val="28"/>
          <w:szCs w:val="28"/>
        </w:rPr>
        <w:t>(</w:t>
      </w:r>
      <w:r w:rsidR="00B22A40">
        <w:rPr>
          <w:sz w:val="28"/>
          <w:szCs w:val="28"/>
        </w:rPr>
        <w:t>Приложение</w:t>
      </w:r>
      <w:r w:rsidR="002D0A97">
        <w:rPr>
          <w:sz w:val="28"/>
          <w:szCs w:val="28"/>
        </w:rPr>
        <w:t xml:space="preserve"> </w:t>
      </w:r>
      <w:r w:rsidR="00B22A40">
        <w:rPr>
          <w:sz w:val="28"/>
          <w:szCs w:val="28"/>
        </w:rPr>
        <w:t>8)</w:t>
      </w:r>
      <w:r w:rsidR="0083220B" w:rsidRPr="00E37511">
        <w:rPr>
          <w:sz w:val="28"/>
          <w:szCs w:val="28"/>
        </w:rPr>
        <w:t xml:space="preserve"> </w:t>
      </w:r>
      <w:r w:rsidR="006F465E" w:rsidRPr="00E37511">
        <w:rPr>
          <w:sz w:val="28"/>
          <w:szCs w:val="28"/>
        </w:rPr>
        <w:t xml:space="preserve">Озеро представляет собой картину экологического бедствия, так как здесь можно наблюдать гибель птиц, которые принимают гладь озера за чистую воду. </w:t>
      </w:r>
      <w:r w:rsidR="006F465E" w:rsidRPr="00E37511">
        <w:rPr>
          <w:sz w:val="28"/>
          <w:szCs w:val="28"/>
          <w:shd w:val="clear" w:color="auto" w:fill="FFFFFF"/>
        </w:rPr>
        <w:t xml:space="preserve"> Озеро, безусловно, оказывает влияние и  на подземные воды. </w:t>
      </w:r>
      <w:r w:rsidR="006C6A61" w:rsidRPr="00E37511">
        <w:rPr>
          <w:sz w:val="28"/>
          <w:szCs w:val="28"/>
        </w:rPr>
        <w:t>Мы предполагали, что это</w:t>
      </w:r>
      <w:r w:rsidR="00CB4706" w:rsidRPr="00E37511">
        <w:rPr>
          <w:sz w:val="28"/>
          <w:szCs w:val="28"/>
        </w:rPr>
        <w:t xml:space="preserve"> </w:t>
      </w:r>
      <w:r w:rsidR="006C6A61" w:rsidRPr="00E37511">
        <w:rPr>
          <w:sz w:val="28"/>
          <w:szCs w:val="28"/>
        </w:rPr>
        <w:t xml:space="preserve">место хранения использованных нефтепродуктов войсковой части </w:t>
      </w:r>
      <w:proofErr w:type="spellStart"/>
      <w:r w:rsidR="006C6A61" w:rsidRPr="00E37511">
        <w:rPr>
          <w:sz w:val="28"/>
          <w:szCs w:val="28"/>
        </w:rPr>
        <w:t>пгт</w:t>
      </w:r>
      <w:proofErr w:type="spellEnd"/>
      <w:r w:rsidR="006C6A61" w:rsidRPr="00E37511">
        <w:rPr>
          <w:sz w:val="28"/>
          <w:szCs w:val="28"/>
        </w:rPr>
        <w:t xml:space="preserve">.  </w:t>
      </w:r>
      <w:proofErr w:type="spellStart"/>
      <w:r w:rsidR="006C6A61" w:rsidRPr="00E37511">
        <w:rPr>
          <w:sz w:val="28"/>
          <w:szCs w:val="28"/>
        </w:rPr>
        <w:t>Новокручининска</w:t>
      </w:r>
      <w:proofErr w:type="spellEnd"/>
      <w:r w:rsidR="006C6A61" w:rsidRPr="00E37511">
        <w:rPr>
          <w:sz w:val="28"/>
          <w:szCs w:val="28"/>
        </w:rPr>
        <w:t>.</w:t>
      </w:r>
      <w:r w:rsidR="00144D34" w:rsidRPr="00E37511">
        <w:rPr>
          <w:sz w:val="28"/>
          <w:szCs w:val="28"/>
        </w:rPr>
        <w:t xml:space="preserve"> </w:t>
      </w:r>
      <w:r w:rsidR="007F7B8A" w:rsidRPr="00E37511">
        <w:rPr>
          <w:sz w:val="28"/>
          <w:szCs w:val="28"/>
          <w:shd w:val="clear" w:color="auto" w:fill="FFFFFF"/>
        </w:rPr>
        <w:t xml:space="preserve"> </w:t>
      </w:r>
    </w:p>
    <w:p w:rsidR="000F6A98" w:rsidRPr="00E37511" w:rsidRDefault="00EB17DE" w:rsidP="00AD61A6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>В мае 2016</w:t>
      </w:r>
      <w:r w:rsidR="007F7B8A" w:rsidRPr="00E37511">
        <w:rPr>
          <w:sz w:val="28"/>
          <w:szCs w:val="28"/>
          <w:shd w:val="clear" w:color="auto" w:fill="FFFFFF"/>
        </w:rPr>
        <w:t xml:space="preserve"> года   мы </w:t>
      </w:r>
      <w:r w:rsidR="00A13F8C">
        <w:rPr>
          <w:sz w:val="28"/>
          <w:szCs w:val="28"/>
          <w:shd w:val="clear" w:color="auto" w:fill="FFFFFF"/>
        </w:rPr>
        <w:t xml:space="preserve"> уже </w:t>
      </w:r>
      <w:r w:rsidR="007F7B8A" w:rsidRPr="00E37511">
        <w:rPr>
          <w:sz w:val="28"/>
          <w:szCs w:val="28"/>
          <w:shd w:val="clear" w:color="auto" w:fill="FFFFFF"/>
        </w:rPr>
        <w:t xml:space="preserve">делали запрос в войсковую часть по поводу мазутного озера. </w:t>
      </w:r>
      <w:r w:rsidR="000463A6" w:rsidRPr="00E37511">
        <w:rPr>
          <w:sz w:val="28"/>
          <w:szCs w:val="28"/>
          <w:shd w:val="clear" w:color="auto" w:fill="FFFFFF"/>
        </w:rPr>
        <w:t xml:space="preserve"> В ответе  было сказано, что очистных сооружений построено не было с начала образования базы ГСМ. В результате с южной стороны за ограждением образовался пруд-испаритель, куда и по настоящее время производится сброс конденсата с примесью мазута от производственной котельной.   Здесь же говорилось о том, что вышестоящие органы («</w:t>
      </w:r>
      <w:proofErr w:type="spellStart"/>
      <w:r w:rsidR="000463A6" w:rsidRPr="00E37511">
        <w:rPr>
          <w:sz w:val="28"/>
          <w:szCs w:val="28"/>
          <w:shd w:val="clear" w:color="auto" w:fill="FFFFFF"/>
        </w:rPr>
        <w:t>ЗабВО</w:t>
      </w:r>
      <w:proofErr w:type="spellEnd"/>
      <w:r w:rsidR="000463A6" w:rsidRPr="00E37511">
        <w:rPr>
          <w:sz w:val="28"/>
          <w:szCs w:val="28"/>
          <w:shd w:val="clear" w:color="auto" w:fill="FFFFFF"/>
        </w:rPr>
        <w:t xml:space="preserve">, </w:t>
      </w:r>
      <w:proofErr w:type="spellStart"/>
      <w:r w:rsidR="000463A6" w:rsidRPr="00E37511">
        <w:rPr>
          <w:sz w:val="28"/>
          <w:szCs w:val="28"/>
          <w:shd w:val="clear" w:color="auto" w:fill="FFFFFF"/>
        </w:rPr>
        <w:t>СибВО</w:t>
      </w:r>
      <w:proofErr w:type="spellEnd"/>
      <w:r w:rsidR="000463A6" w:rsidRPr="00E37511">
        <w:rPr>
          <w:sz w:val="28"/>
          <w:szCs w:val="28"/>
          <w:shd w:val="clear" w:color="auto" w:fill="FFFFFF"/>
        </w:rPr>
        <w:t xml:space="preserve"> и ВВО») информированы о данной ситуации. Кроме того, </w:t>
      </w:r>
      <w:r w:rsidR="00DB6F8C">
        <w:rPr>
          <w:sz w:val="28"/>
          <w:szCs w:val="28"/>
          <w:shd w:val="clear" w:color="auto" w:fill="FFFFFF"/>
        </w:rPr>
        <w:t xml:space="preserve"> руководством было заявлено</w:t>
      </w:r>
      <w:r w:rsidR="000463A6" w:rsidRPr="00E37511">
        <w:rPr>
          <w:sz w:val="28"/>
          <w:szCs w:val="28"/>
          <w:shd w:val="clear" w:color="auto" w:fill="FFFFFF"/>
        </w:rPr>
        <w:t xml:space="preserve"> и о том, что с 2010 года котельная передана в филиал ОАО «Ремонтно-эксплуатационное управление «Забайкальский»,  и  </w:t>
      </w:r>
      <w:r w:rsidR="000463A6" w:rsidRPr="00E37511">
        <w:rPr>
          <w:sz w:val="28"/>
          <w:szCs w:val="28"/>
          <w:shd w:val="clear" w:color="auto" w:fill="FFFFFF"/>
        </w:rPr>
        <w:lastRenderedPageBreak/>
        <w:t>поэтому</w:t>
      </w:r>
      <w:r w:rsidR="00400208" w:rsidRPr="00E37511">
        <w:rPr>
          <w:sz w:val="28"/>
          <w:szCs w:val="28"/>
        </w:rPr>
        <w:t xml:space="preserve"> настоящее командование части не несет ответственности за </w:t>
      </w:r>
      <w:r w:rsidR="002016B8" w:rsidRPr="00E37511">
        <w:rPr>
          <w:sz w:val="28"/>
          <w:szCs w:val="28"/>
        </w:rPr>
        <w:t>пруд-испаритель</w:t>
      </w:r>
      <w:r w:rsidR="00400208" w:rsidRPr="00E37511">
        <w:rPr>
          <w:sz w:val="28"/>
          <w:szCs w:val="28"/>
        </w:rPr>
        <w:t>.</w:t>
      </w:r>
      <w:r w:rsidR="006928D6">
        <w:rPr>
          <w:sz w:val="28"/>
          <w:szCs w:val="28"/>
        </w:rPr>
        <w:t xml:space="preserve"> </w:t>
      </w:r>
      <w:r w:rsidR="008D444B" w:rsidRPr="00E37511">
        <w:rPr>
          <w:sz w:val="28"/>
          <w:szCs w:val="28"/>
        </w:rPr>
        <w:t>(Приложение</w:t>
      </w:r>
      <w:r w:rsidR="00A13F8C">
        <w:rPr>
          <w:sz w:val="28"/>
          <w:szCs w:val="28"/>
        </w:rPr>
        <w:t xml:space="preserve"> 12</w:t>
      </w:r>
      <w:r w:rsidR="008D444B" w:rsidRPr="00E37511">
        <w:rPr>
          <w:sz w:val="28"/>
          <w:szCs w:val="28"/>
        </w:rPr>
        <w:t>)</w:t>
      </w:r>
    </w:p>
    <w:p w:rsidR="00F800F9" w:rsidRPr="00E37511" w:rsidRDefault="00400208" w:rsidP="00AD61A6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E37511">
        <w:rPr>
          <w:sz w:val="28"/>
          <w:szCs w:val="28"/>
        </w:rPr>
        <w:t xml:space="preserve"> Следует отметить, что в настоящее время недалеко от этого озера находится ещё од</w:t>
      </w:r>
      <w:r w:rsidR="003A79BB" w:rsidRPr="00E37511">
        <w:rPr>
          <w:sz w:val="28"/>
          <w:szCs w:val="28"/>
        </w:rPr>
        <w:t>ин</w:t>
      </w:r>
      <w:r w:rsidRPr="00E37511">
        <w:rPr>
          <w:sz w:val="28"/>
          <w:szCs w:val="28"/>
        </w:rPr>
        <w:t xml:space="preserve"> </w:t>
      </w:r>
      <w:r w:rsidR="003A79BB" w:rsidRPr="00E37511">
        <w:rPr>
          <w:sz w:val="28"/>
          <w:szCs w:val="28"/>
        </w:rPr>
        <w:t>котлован</w:t>
      </w:r>
      <w:r w:rsidRPr="00E37511">
        <w:rPr>
          <w:sz w:val="28"/>
          <w:szCs w:val="28"/>
        </w:rPr>
        <w:t xml:space="preserve">. </w:t>
      </w:r>
      <w:r w:rsidR="000F6A98" w:rsidRPr="00E37511">
        <w:rPr>
          <w:sz w:val="28"/>
          <w:szCs w:val="28"/>
        </w:rPr>
        <w:t xml:space="preserve"> ( Приложение </w:t>
      </w:r>
      <w:r w:rsidR="00B22A40">
        <w:rPr>
          <w:sz w:val="28"/>
          <w:szCs w:val="28"/>
        </w:rPr>
        <w:t>5</w:t>
      </w:r>
      <w:r w:rsidR="000F6A98" w:rsidRPr="00E37511">
        <w:rPr>
          <w:sz w:val="28"/>
          <w:szCs w:val="28"/>
        </w:rPr>
        <w:t xml:space="preserve">) </w:t>
      </w:r>
      <w:r w:rsidRPr="00E37511">
        <w:rPr>
          <w:sz w:val="28"/>
          <w:szCs w:val="28"/>
        </w:rPr>
        <w:t>Это</w:t>
      </w:r>
      <w:r w:rsidR="003A79BB" w:rsidRPr="00E37511">
        <w:rPr>
          <w:sz w:val="28"/>
          <w:szCs w:val="28"/>
        </w:rPr>
        <w:t xml:space="preserve">, наверное, так называемый, отстойный пруд.  </w:t>
      </w:r>
      <w:r w:rsidR="00EB17DE">
        <w:rPr>
          <w:sz w:val="28"/>
          <w:szCs w:val="28"/>
        </w:rPr>
        <w:t>Летом 2019</w:t>
      </w:r>
      <w:r w:rsidR="00F800F9" w:rsidRPr="00E37511">
        <w:rPr>
          <w:sz w:val="28"/>
          <w:szCs w:val="28"/>
        </w:rPr>
        <w:t xml:space="preserve"> года </w:t>
      </w:r>
      <w:r w:rsidR="00B3220E" w:rsidRPr="00E37511">
        <w:rPr>
          <w:sz w:val="28"/>
          <w:szCs w:val="28"/>
        </w:rPr>
        <w:t xml:space="preserve"> </w:t>
      </w:r>
      <w:r w:rsidR="00F800F9" w:rsidRPr="00E37511">
        <w:rPr>
          <w:sz w:val="28"/>
          <w:szCs w:val="28"/>
        </w:rPr>
        <w:t xml:space="preserve">мы </w:t>
      </w:r>
      <w:r w:rsidR="003A79BB" w:rsidRPr="00E37511">
        <w:rPr>
          <w:sz w:val="28"/>
          <w:szCs w:val="28"/>
        </w:rPr>
        <w:t>наблюда</w:t>
      </w:r>
      <w:r w:rsidR="00F800F9" w:rsidRPr="00E37511">
        <w:rPr>
          <w:sz w:val="28"/>
          <w:szCs w:val="28"/>
        </w:rPr>
        <w:t>ли</w:t>
      </w:r>
      <w:r w:rsidR="003A79BB" w:rsidRPr="00E37511">
        <w:rPr>
          <w:sz w:val="28"/>
          <w:szCs w:val="28"/>
        </w:rPr>
        <w:t>, как  сточные воды в</w:t>
      </w:r>
      <w:r w:rsidR="00B3220E" w:rsidRPr="00E37511">
        <w:rPr>
          <w:sz w:val="28"/>
          <w:szCs w:val="28"/>
        </w:rPr>
        <w:t>ойсковой части</w:t>
      </w:r>
      <w:r w:rsidR="00F800F9" w:rsidRPr="00E37511">
        <w:rPr>
          <w:sz w:val="28"/>
          <w:szCs w:val="28"/>
        </w:rPr>
        <w:t xml:space="preserve"> текут</w:t>
      </w:r>
      <w:r w:rsidR="00B3220E" w:rsidRPr="00E37511">
        <w:rPr>
          <w:sz w:val="28"/>
          <w:szCs w:val="28"/>
        </w:rPr>
        <w:t xml:space="preserve"> в </w:t>
      </w:r>
      <w:r w:rsidR="003A79BB" w:rsidRPr="00E37511">
        <w:rPr>
          <w:sz w:val="28"/>
          <w:szCs w:val="28"/>
        </w:rPr>
        <w:t xml:space="preserve"> этот </w:t>
      </w:r>
      <w:r w:rsidR="00B3220E" w:rsidRPr="00E37511">
        <w:rPr>
          <w:sz w:val="28"/>
          <w:szCs w:val="28"/>
        </w:rPr>
        <w:t xml:space="preserve">котлован, вода в котором имеет характерный технический запах, и отстаиваемую радужную пленку на поверхности. Размеры этого </w:t>
      </w:r>
      <w:r w:rsidR="003A79BB" w:rsidRPr="00E37511">
        <w:rPr>
          <w:sz w:val="28"/>
          <w:szCs w:val="28"/>
        </w:rPr>
        <w:t>пруда</w:t>
      </w:r>
      <w:r w:rsidR="00B3220E" w:rsidRPr="00E37511">
        <w:rPr>
          <w:sz w:val="28"/>
          <w:szCs w:val="28"/>
        </w:rPr>
        <w:t xml:space="preserve"> зависят от </w:t>
      </w:r>
      <w:r w:rsidR="00144D34" w:rsidRPr="00E37511">
        <w:rPr>
          <w:sz w:val="28"/>
          <w:szCs w:val="28"/>
        </w:rPr>
        <w:t>количества осадков</w:t>
      </w:r>
      <w:r w:rsidR="003A79BB" w:rsidRPr="00E37511">
        <w:rPr>
          <w:sz w:val="28"/>
          <w:szCs w:val="28"/>
        </w:rPr>
        <w:t>.</w:t>
      </w:r>
    </w:p>
    <w:p w:rsidR="00B3220E" w:rsidRPr="00E37511" w:rsidRDefault="00EB17DE" w:rsidP="00AD61A6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В декабре 2019</w:t>
      </w:r>
      <w:r w:rsidR="00F800F9" w:rsidRPr="00E37511">
        <w:rPr>
          <w:sz w:val="28"/>
          <w:szCs w:val="28"/>
        </w:rPr>
        <w:t xml:space="preserve"> года мы вновь побывали на этом месте. О</w:t>
      </w:r>
      <w:r w:rsidR="00EE4A40" w:rsidRPr="00E37511">
        <w:rPr>
          <w:sz w:val="28"/>
          <w:szCs w:val="28"/>
        </w:rPr>
        <w:t>казывается, стоки текут и зимой, так как они теплые.  Котлован же замерзает только с противоположной от места впадения стоков стороны.</w:t>
      </w:r>
      <w:r w:rsidR="00F800F9" w:rsidRPr="00E37511">
        <w:rPr>
          <w:sz w:val="28"/>
          <w:szCs w:val="28"/>
        </w:rPr>
        <w:t xml:space="preserve"> </w:t>
      </w:r>
      <w:r w:rsidR="00EE4A40" w:rsidRPr="00E37511">
        <w:rPr>
          <w:sz w:val="28"/>
          <w:szCs w:val="28"/>
        </w:rPr>
        <w:t xml:space="preserve"> От котлована поднимаются клубы пара.</w:t>
      </w:r>
      <w:r w:rsidR="00F800F9" w:rsidRPr="00E37511">
        <w:rPr>
          <w:sz w:val="28"/>
          <w:szCs w:val="28"/>
        </w:rPr>
        <w:t xml:space="preserve"> </w:t>
      </w:r>
      <w:r w:rsidR="003A79BB" w:rsidRPr="00E37511">
        <w:rPr>
          <w:sz w:val="28"/>
          <w:szCs w:val="28"/>
        </w:rPr>
        <w:t xml:space="preserve">  </w:t>
      </w:r>
      <w:r w:rsidR="000F6A98" w:rsidRPr="00E37511">
        <w:rPr>
          <w:sz w:val="28"/>
          <w:szCs w:val="28"/>
        </w:rPr>
        <w:t>Возможно, впоследствии этот пруд также станет «нефтяным озером»</w:t>
      </w:r>
      <w:r w:rsidR="00B22A40">
        <w:rPr>
          <w:sz w:val="28"/>
          <w:szCs w:val="28"/>
        </w:rPr>
        <w:t>. (Приложение 7,9</w:t>
      </w:r>
      <w:r w:rsidR="00EE4A40" w:rsidRPr="00E37511">
        <w:rPr>
          <w:sz w:val="28"/>
          <w:szCs w:val="28"/>
        </w:rPr>
        <w:t>)</w:t>
      </w:r>
      <w:r w:rsidR="00144D34" w:rsidRPr="00E37511">
        <w:rPr>
          <w:sz w:val="28"/>
          <w:szCs w:val="28"/>
        </w:rPr>
        <w:t>.</w:t>
      </w:r>
    </w:p>
    <w:p w:rsidR="00140E9E" w:rsidRDefault="002D0A97" w:rsidP="00AD61A6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 обследование местности побережья ручья Билитуй показало, что в данном районе загрязнение подземных вод может быть связано только с  расположенной недалеко войсковой частью, в которой осуществляется хранение нефтепродуктов. Сточные воды базы ГСМ не проходят очистку  должным образом. Отстойные пруды</w:t>
      </w:r>
      <w:r w:rsidR="00140E9E">
        <w:rPr>
          <w:sz w:val="28"/>
          <w:szCs w:val="28"/>
        </w:rPr>
        <w:t xml:space="preserve"> постоянно пополняются стоками. Н</w:t>
      </w:r>
      <w:r w:rsidR="00144D34" w:rsidRPr="00E37511">
        <w:rPr>
          <w:sz w:val="28"/>
          <w:szCs w:val="28"/>
        </w:rPr>
        <w:t xml:space="preserve">икаких других источников загрязнения </w:t>
      </w:r>
      <w:r w:rsidR="00B971AB" w:rsidRPr="00E37511">
        <w:rPr>
          <w:sz w:val="28"/>
          <w:szCs w:val="28"/>
        </w:rPr>
        <w:t>в данном районе</w:t>
      </w:r>
      <w:r w:rsidR="00144D34" w:rsidRPr="00E37511">
        <w:rPr>
          <w:sz w:val="28"/>
          <w:szCs w:val="28"/>
        </w:rPr>
        <w:t xml:space="preserve">  не выявлено</w:t>
      </w:r>
      <w:r w:rsidR="00140E9E">
        <w:rPr>
          <w:sz w:val="28"/>
          <w:szCs w:val="28"/>
        </w:rPr>
        <w:t>.</w:t>
      </w:r>
      <w:r w:rsidR="00144D34" w:rsidRPr="00E37511">
        <w:rPr>
          <w:sz w:val="28"/>
          <w:szCs w:val="28"/>
        </w:rPr>
        <w:t xml:space="preserve"> </w:t>
      </w:r>
    </w:p>
    <w:p w:rsidR="00B3220E" w:rsidRPr="00E37511" w:rsidRDefault="00140E9E" w:rsidP="00AD61A6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И</w:t>
      </w:r>
      <w:r w:rsidR="000F6A98" w:rsidRPr="00E37511">
        <w:rPr>
          <w:sz w:val="28"/>
          <w:szCs w:val="28"/>
          <w:shd w:val="clear" w:color="auto" w:fill="FFFFFF"/>
        </w:rPr>
        <w:t>менно сточные воды</w:t>
      </w:r>
      <w:r w:rsidR="00B3220E" w:rsidRPr="00E37511">
        <w:rPr>
          <w:sz w:val="28"/>
          <w:szCs w:val="28"/>
          <w:shd w:val="clear" w:color="auto" w:fill="FFFFFF"/>
        </w:rPr>
        <w:t xml:space="preserve"> </w:t>
      </w:r>
      <w:r w:rsidR="000F6A98" w:rsidRPr="00E37511">
        <w:rPr>
          <w:sz w:val="28"/>
          <w:szCs w:val="28"/>
          <w:shd w:val="clear" w:color="auto" w:fill="FFFFFF"/>
        </w:rPr>
        <w:t xml:space="preserve">  войсковой части ГСМ являются причиной загрязнения </w:t>
      </w:r>
      <w:r w:rsidR="002108D4" w:rsidRPr="00E37511">
        <w:rPr>
          <w:sz w:val="28"/>
          <w:szCs w:val="28"/>
          <w:shd w:val="clear" w:color="auto" w:fill="FFFFFF"/>
        </w:rPr>
        <w:t xml:space="preserve"> нефтепродуктами </w:t>
      </w:r>
      <w:r w:rsidR="00B971AB" w:rsidRPr="00E37511">
        <w:rPr>
          <w:sz w:val="28"/>
          <w:szCs w:val="28"/>
        </w:rPr>
        <w:t>подземных вод побережья ручья Билитуй</w:t>
      </w:r>
      <w:r w:rsidR="000F6A98" w:rsidRPr="00E37511">
        <w:rPr>
          <w:sz w:val="28"/>
          <w:szCs w:val="28"/>
          <w:shd w:val="clear" w:color="auto" w:fill="FFFFFF"/>
        </w:rPr>
        <w:t xml:space="preserve">. </w:t>
      </w:r>
    </w:p>
    <w:p w:rsidR="00E37691" w:rsidRPr="00E37511" w:rsidRDefault="00E37691" w:rsidP="00E3769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E37691" w:rsidRPr="00E37511" w:rsidRDefault="00E37691" w:rsidP="00E3769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E37691" w:rsidRPr="00E37511" w:rsidRDefault="00E37691" w:rsidP="00E3769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E37691" w:rsidRPr="00E37511" w:rsidRDefault="00E37691" w:rsidP="00E3769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E37691" w:rsidRPr="00E37511" w:rsidRDefault="00E37691" w:rsidP="00E3769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E37691" w:rsidRPr="00E37511" w:rsidRDefault="00E37691" w:rsidP="00AD61A6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  <w:shd w:val="clear" w:color="auto" w:fill="FFFFFF"/>
        </w:rPr>
      </w:pPr>
    </w:p>
    <w:p w:rsidR="00E35191" w:rsidRPr="00E37511" w:rsidRDefault="00E35191" w:rsidP="00AD61A6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  <w:shd w:val="clear" w:color="auto" w:fill="FFFFFF"/>
        </w:rPr>
      </w:pPr>
    </w:p>
    <w:p w:rsidR="00981AA9" w:rsidRPr="00E37511" w:rsidRDefault="00797B2D" w:rsidP="00797B2D">
      <w:pPr>
        <w:pStyle w:val="a3"/>
        <w:ind w:left="90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Глава 5.  </w:t>
      </w:r>
      <w:r w:rsidR="00981AA9"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Пути решения проблемы загрязнения нефтепродуктами подземных вод  побережья  ручья Билитуй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81AA9" w:rsidRPr="00E37511" w:rsidRDefault="00981AA9" w:rsidP="00AD61A6">
      <w:pPr>
        <w:pStyle w:val="a3"/>
        <w:ind w:left="10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17AC" w:rsidRPr="00E37511" w:rsidRDefault="002D17AC" w:rsidP="00AD61A6">
      <w:pPr>
        <w:pStyle w:val="a3"/>
        <w:ind w:left="10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7691" w:rsidRPr="00E37511" w:rsidRDefault="00981AA9" w:rsidP="00E37691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Проблема загрязнения нефтепродуктами подземных вод побережья ручья Билитуй, поднятая нами в работе, является очень се</w:t>
      </w:r>
      <w:r w:rsidR="00AD61A6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рьезной экологической проблемой.</w:t>
      </w:r>
      <w:r w:rsidR="00E35191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E35191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Загрязненная</w:t>
      </w:r>
      <w:proofErr w:type="gramEnd"/>
      <w:r w:rsidR="00E35191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нефтепродуктами воды становится непригодной к употреблению. Она может быть токсичной, вызывать заболевания человека. </w:t>
      </w:r>
      <w:r w:rsidR="00E37691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Наблюдения показывают, что</w:t>
      </w:r>
      <w:r w:rsidR="00E35191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места инфильтрации нефтепродуктов  к подземным водам – это места экологического бедствия для животных и растений.</w:t>
      </w:r>
      <w:r w:rsidR="00E37691" w:rsidRPr="00E37511">
        <w:rPr>
          <w:rFonts w:ascii="Times New Roman" w:hAnsi="Times New Roman" w:cs="Times New Roman"/>
          <w:sz w:val="28"/>
          <w:szCs w:val="28"/>
        </w:rPr>
        <w:t xml:space="preserve"> Кроме того, возникает вопрос, не попадают ли эти воды в ручей Билитуй, а затем в Ингоду, что влечет за собой ещё большую экологическую проблему.</w:t>
      </w:r>
    </w:p>
    <w:p w:rsidR="00E35191" w:rsidRPr="00E37511" w:rsidRDefault="00E35191" w:rsidP="00E37691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результатам проведенной 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увидеть, что места хранения (особенно длительного) нефтепродуктов являются зонам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и экологического неблагополучия, так как сточные воды на таких предприятиях не подвергаются очистке из-за трудности этого процесса.</w:t>
      </w:r>
    </w:p>
    <w:p w:rsidR="00F83B6C" w:rsidRPr="00E37511" w:rsidRDefault="00F83B6C" w:rsidP="00E37691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этой э</w:t>
      </w:r>
      <w:r w:rsidR="00E35191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кологической проблемы требует серьезных мер. 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Прежде всего, следует установить  вину хозяйствующего  объекта – войсковой части ГСМ</w:t>
      </w:r>
      <w:r w:rsidR="00E37691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может сделать только  надзорный орган.  Совершенствование очистных сооружений – это вторая важная задача, для решения которой потребуются средства.  Необходимо установить и меру ответственности «хозяина»  «нефтяного озера» и пруда, в который сбрасываются неочищенные воды.  В этой части мы можем обратиться в экологический надзор. </w:t>
      </w:r>
    </w:p>
    <w:p w:rsidR="00CB4706" w:rsidRPr="00E37511" w:rsidRDefault="00CB4706" w:rsidP="00E37691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Можно привлечь средства массовой информации для того, чтобы осветили проблему. </w:t>
      </w:r>
    </w:p>
    <w:p w:rsidR="00981AA9" w:rsidRPr="00E37511" w:rsidRDefault="00CB4706" w:rsidP="00E37691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83B6C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Однако для оценки экологического риска таких загрязнений подземных вод  необходимо 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провести детальное изучени</w:t>
      </w:r>
      <w:r w:rsidR="00EF41B7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данного района</w:t>
      </w:r>
      <w:r w:rsidR="00F83B6C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  На наш взг</w:t>
      </w:r>
      <w:r w:rsidR="002D17AC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F83B6C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яд, крайне необходимо 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выяснить структуру гидродинамического потока 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загрязнённых </w:t>
      </w:r>
      <w:r w:rsidR="002D17AC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подземных вод 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связи с вхождением области загрязнения в область питания поселкового</w:t>
      </w:r>
      <w:r w:rsidR="002D17AC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водозабора</w:t>
      </w:r>
      <w:r w:rsidR="00EF41B7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, а также границы загрязнения подземных вод, так как они носят расплывчатый характер</w:t>
      </w:r>
      <w:r w:rsidR="002D17AC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D17AC" w:rsidRPr="00E37511" w:rsidRDefault="00EF41B7" w:rsidP="00E37691">
      <w:pPr>
        <w:ind w:left="-1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Мы считаем, что необходимо</w:t>
      </w:r>
      <w:r w:rsidR="002D17AC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выяснить, не попадают ли воды, насыщенные нефтепродуктами в ручей Билитуй, так как это влечет за собой экологические проблемы не только ручья, но и реки Ингода.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82C7A" w:rsidRPr="00E37511" w:rsidRDefault="002D17AC" w:rsidP="00E37691">
      <w:pPr>
        <w:ind w:left="-1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провести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исследования состояния прудов </w:t>
      </w:r>
      <w:r w:rsidR="00482C7A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отстойн</w:t>
      </w:r>
      <w:r w:rsidR="00482C7A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иков, которые оказывают отрицательное воздействие на всю окружающую среду,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82C7A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не только на подземные воды.</w:t>
      </w:r>
    </w:p>
    <w:p w:rsidR="00981AA9" w:rsidRPr="00E37511" w:rsidRDefault="00981AA9" w:rsidP="00E37691">
      <w:pPr>
        <w:ind w:left="-1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связи с тем, что на территории Забайкальского  края размещено большое количество нефтехранилищ, рекомендуется проведение научно-исследовательских работ на территории нефтебаз с неблагополучными экологическими условиями.</w:t>
      </w:r>
    </w:p>
    <w:p w:rsidR="00EF41B7" w:rsidRPr="00E37511" w:rsidRDefault="00EF41B7" w:rsidP="00E37691">
      <w:pPr>
        <w:ind w:left="-1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несмотря на большие трудности, с которыми сопряжено решение проблемы загрязнения нефтепродуктами  подземных вод побережья ручья Билитуй, некоторые пути решения  данной проблемы все-таки имеются, и необходимо срочно принимать меры по недопущению загрязнения вод во избежание более серьёзных последствий этого процесса. </w:t>
      </w:r>
    </w:p>
    <w:p w:rsidR="00140E9E" w:rsidRDefault="00140E9E" w:rsidP="00AD61A6">
      <w:pPr>
        <w:ind w:left="-1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40E9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может быть решена только совместно с надзорными органами. По возможности, можно привлечь СМИ.</w:t>
      </w:r>
    </w:p>
    <w:p w:rsidR="00140E9E" w:rsidRDefault="00140E9E" w:rsidP="00AD61A6">
      <w:pPr>
        <w:ind w:left="-1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Кроме того, необходимо провести детальное исследование залегания подземных вод на побережье ручья Билитуй.</w:t>
      </w:r>
    </w:p>
    <w:p w:rsidR="00981AA9" w:rsidRPr="00140E9E" w:rsidRDefault="00140E9E" w:rsidP="00AD61A6">
      <w:pPr>
        <w:ind w:left="-1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Не решение этой проблемы может привести к ещё более серьезным последствиям: подземные воды могут поступать в ручей Билитуй и в реку Ингоду.</w:t>
      </w:r>
    </w:p>
    <w:p w:rsidR="00482C7A" w:rsidRPr="00E37511" w:rsidRDefault="00482C7A" w:rsidP="00AD61A6">
      <w:pPr>
        <w:ind w:left="-1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82C7A" w:rsidRPr="00E37511" w:rsidRDefault="00482C7A" w:rsidP="00AD61A6">
      <w:pPr>
        <w:ind w:left="-1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82C7A" w:rsidRPr="00E37511" w:rsidRDefault="00482C7A" w:rsidP="00AD61A6">
      <w:pPr>
        <w:ind w:left="-1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82C7A" w:rsidRPr="00E37511" w:rsidRDefault="00482C7A" w:rsidP="00AD61A6">
      <w:pPr>
        <w:ind w:left="-1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82C7A" w:rsidRPr="00E37511" w:rsidRDefault="00482C7A" w:rsidP="00AD61A6">
      <w:pPr>
        <w:ind w:left="-1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1AA9" w:rsidRPr="00E37511" w:rsidRDefault="00981AA9" w:rsidP="00AD61A6">
      <w:pPr>
        <w:ind w:left="709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Заключение</w:t>
      </w:r>
    </w:p>
    <w:p w:rsidR="00CB4706" w:rsidRPr="00E37511" w:rsidRDefault="00CB4706" w:rsidP="00AD61A6">
      <w:pPr>
        <w:ind w:left="709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B4706" w:rsidRPr="00E37511" w:rsidRDefault="00CB4706" w:rsidP="00AD61A6">
      <w:pPr>
        <w:ind w:left="709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82C7A" w:rsidRPr="00E37511" w:rsidRDefault="00981AA9" w:rsidP="00AD61A6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Проблема сохранения водных запасов, в том числе подземных,  имеет в настоящее время глобальное значение. Вот почему верно выражение Д.И. Менделеева о том, что «капля  воды  дороже  алмаза». </w:t>
      </w:r>
      <w:proofErr w:type="gram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 </w:t>
      </w:r>
      <w:r w:rsidR="006E0F93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Д.И.  Менделеев имел ввиду  чистейшую каплю природной воды, не тронутую загрязнениями.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End"/>
    </w:p>
    <w:p w:rsidR="00964D49" w:rsidRPr="00E37511" w:rsidRDefault="006E0F93" w:rsidP="006E0F93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Забайкалье богато подземными</w:t>
      </w:r>
      <w:r w:rsidR="009041F5"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водами</w:t>
      </w:r>
      <w:r w:rsidRPr="00E375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, которые широко используются населением. Однако и загрязнения  подземных вод вызваны антропогенными факторами, в том числе техногенного характера. 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воздействия на подземные воды в Забайкальском крае связаны  с </w:t>
      </w:r>
      <w:r w:rsidR="00964D4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горно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рудным и горно-металлургическим производством, а также с хранением и транспортировкой нефтепродуктов. </w:t>
      </w:r>
    </w:p>
    <w:p w:rsidR="00964D49" w:rsidRPr="00E37511" w:rsidRDefault="00964D49" w:rsidP="006E0F93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Очистные сооружения </w:t>
      </w:r>
      <w:r w:rsidR="009041F5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предприятиях, связанных с нефтепродуктами несовершенны, либо вообще отсутствуют. Это связано   со сложностью установок для очистки вод и дороговизной этого мероприятия.</w:t>
      </w:r>
    </w:p>
    <w:p w:rsidR="006E0F93" w:rsidRPr="00E37511" w:rsidRDefault="006E0F93" w:rsidP="006E0F93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Проведенные исследования подземной воды</w:t>
      </w:r>
      <w:r w:rsidR="00964D4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побережья ручья Билитуй</w:t>
      </w:r>
      <w:r w:rsidR="00964D4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64D4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опросы населения в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поселке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Новокручининском</w:t>
      </w:r>
      <w:proofErr w:type="spellEnd"/>
      <w:r w:rsidR="00964D4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указали на присутствие в воде нефтепродуктов</w:t>
      </w:r>
      <w:r w:rsidR="009041F5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большом количестве.</w:t>
      </w:r>
    </w:p>
    <w:p w:rsidR="009041F5" w:rsidRPr="00E37511" w:rsidRDefault="009041F5" w:rsidP="006E0F93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Источник загрязнений подземных вод  указанной местности – войсковая часть со складами ГСМ. Загрязнения создают серьёзную экологическую проблему.</w:t>
      </w:r>
    </w:p>
    <w:p w:rsidR="00FB0F60" w:rsidRDefault="009041F5" w:rsidP="00FB0F60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решению проблемы загрязнения нефтепродуктами поземных вод побережья ручья Билитуй   необходимо привлечь </w:t>
      </w:r>
      <w:r w:rsidR="006E77C4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средства массовой информации, надзорные органы, вышестоящее руководство войсковой части, где хранятся ГСМ.</w:t>
      </w:r>
    </w:p>
    <w:p w:rsidR="00482C7A" w:rsidRPr="00E37511" w:rsidRDefault="006E77C4" w:rsidP="00FB0F60">
      <w:pPr>
        <w:shd w:val="clear" w:color="auto" w:fill="FFFFFF"/>
        <w:ind w:left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Для недопущения более опасных экологических последствий необходимо провести более  серьёзные, детальные исследования подземных вод побережья ручья Билитуй, а также  их  связи с ручьём и рекой Ингодой. </w:t>
      </w:r>
    </w:p>
    <w:p w:rsidR="007708BB" w:rsidRDefault="007708BB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CB4706" w:rsidRPr="00E37511" w:rsidRDefault="00CB4706" w:rsidP="00CB4706">
      <w:pPr>
        <w:ind w:left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Библиографический список</w:t>
      </w:r>
    </w:p>
    <w:p w:rsidR="00CB4706" w:rsidRPr="00E37511" w:rsidRDefault="00CB4706" w:rsidP="00E37511">
      <w:pPr>
        <w:ind w:left="0" w:firstLine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B4706" w:rsidRPr="00E37511" w:rsidRDefault="00CB4706" w:rsidP="00E37511">
      <w:pPr>
        <w:ind w:left="0" w:firstLine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0582" w:rsidRPr="00E37511" w:rsidRDefault="00962C45" w:rsidP="00E37511">
      <w:pPr>
        <w:pStyle w:val="a3"/>
        <w:numPr>
          <w:ilvl w:val="0"/>
          <w:numId w:val="9"/>
        </w:numPr>
        <w:ind w:left="0" w:firstLine="0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Аранская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О.С., Бурая И.В. Проектная деятельность школьников в процессе обучения химии. - М.: Изд. Центр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Вентана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Граф, 2005, 281с.</w:t>
      </w:r>
    </w:p>
    <w:p w:rsidR="00020582" w:rsidRPr="00E37511" w:rsidRDefault="00962C45" w:rsidP="00E37511">
      <w:pPr>
        <w:pStyle w:val="a3"/>
        <w:numPr>
          <w:ilvl w:val="0"/>
          <w:numId w:val="9"/>
        </w:numPr>
        <w:ind w:left="0" w:firstLine="0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CB4706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игиена,</w:t>
      </w:r>
      <w:r w:rsidR="00FF75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CB4706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саналогия</w:t>
      </w:r>
      <w:proofErr w:type="spellEnd"/>
      <w:r w:rsidR="00CB4706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, экология: учебное пособие/ под ред. Л.В. Воробьевой. – 2011. – 255 с.</w:t>
      </w:r>
    </w:p>
    <w:p w:rsidR="00020582" w:rsidRPr="00E37511" w:rsidRDefault="00020582" w:rsidP="00E37511">
      <w:pPr>
        <w:pStyle w:val="a3"/>
        <w:numPr>
          <w:ilvl w:val="0"/>
          <w:numId w:val="9"/>
        </w:numPr>
        <w:ind w:left="0" w:firstLine="0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6E77C4" w:rsidRPr="00E3751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ольдберг В.М. «Гидрогеологические прогнозы качества подземных вод на водозаборах»</w:t>
      </w:r>
      <w:r w:rsidRPr="00E3751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 – М.: Недра, 1996 , с. 20</w:t>
      </w:r>
      <w:r w:rsidR="006E77C4" w:rsidRPr="00E3751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5</w:t>
      </w:r>
      <w:r w:rsidRPr="00E3751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</w:p>
    <w:p w:rsidR="00300301" w:rsidRPr="00E37511" w:rsidRDefault="00962C45" w:rsidP="00E37511">
      <w:pPr>
        <w:pStyle w:val="a3"/>
        <w:numPr>
          <w:ilvl w:val="0"/>
          <w:numId w:val="9"/>
        </w:numPr>
        <w:ind w:left="0" w:firstLine="0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Димакова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Н.А., Шарапов Р.В. Проблема загрязнения подземных вод.// Современные наукоемкие технологии  №2 - 2013 год</w:t>
      </w:r>
      <w:r w:rsidR="00020582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00301" w:rsidRPr="00E37511" w:rsidRDefault="00981AA9" w:rsidP="00E37511">
      <w:pPr>
        <w:pStyle w:val="a3"/>
        <w:numPr>
          <w:ilvl w:val="0"/>
          <w:numId w:val="9"/>
        </w:numPr>
        <w:ind w:left="0" w:firstLine="0"/>
        <w:textAlignment w:val="top"/>
        <w:rPr>
          <w:rFonts w:ascii="Times New Roman" w:hAnsi="Times New Roman" w:cs="Times New Roman"/>
          <w:b/>
          <w:sz w:val="28"/>
          <w:szCs w:val="28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Доклад Министерства природных ресурсов и государственного учреждения «Забайкальский краевой экологический центр об экологической ситуации в Забайкальском крае за 2010 год</w:t>
      </w:r>
      <w:r w:rsidR="00020582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20582" w:rsidRPr="00E37511" w:rsidRDefault="00FF75F0" w:rsidP="00E37511">
      <w:pPr>
        <w:pStyle w:val="a3"/>
        <w:numPr>
          <w:ilvl w:val="0"/>
          <w:numId w:val="9"/>
        </w:numPr>
        <w:ind w:left="0" w:firstLine="0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«Инструкция о</w:t>
      </w:r>
      <w:r w:rsidR="00300301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порядке согласования и выдачи разрешений на </w:t>
      </w:r>
      <w:proofErr w:type="spellStart"/>
      <w:r w:rsidR="00300301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спецводопользование</w:t>
      </w:r>
      <w:proofErr w:type="spellEnd"/>
      <w:r w:rsidR="00300301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" НВН 33.5.1.02-83».</w:t>
      </w:r>
    </w:p>
    <w:p w:rsidR="00020582" w:rsidRPr="00E37511" w:rsidRDefault="00962C45" w:rsidP="00E37511">
      <w:pPr>
        <w:numPr>
          <w:ilvl w:val="0"/>
          <w:numId w:val="9"/>
        </w:numPr>
        <w:ind w:left="0" w:firstLine="0"/>
        <w:contextualSpacing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Ковалевский В.С. Исследование режима подземных вод в связи с их эксплуатацией. </w:t>
      </w:r>
      <w:proofErr w:type="gram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-М</w:t>
      </w:r>
      <w:proofErr w:type="gram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.: Высшая школа , 2002,с.234</w:t>
      </w:r>
      <w:r w:rsidR="00020582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20582" w:rsidRPr="00E37511" w:rsidRDefault="00020582" w:rsidP="00E37511">
      <w:pPr>
        <w:numPr>
          <w:ilvl w:val="0"/>
          <w:numId w:val="9"/>
        </w:numPr>
        <w:ind w:left="0" w:firstLine="0"/>
        <w:contextualSpacing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евченко Н.А., Варламова Н.М., </w:t>
      </w:r>
      <w:proofErr w:type="spellStart"/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Любивая</w:t>
      </w:r>
      <w:proofErr w:type="spellEnd"/>
      <w:r w:rsidR="00962C45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Р.Н. и др. Современные комплексные ресурсосберегающие технологии очистки нефтесодержащих сточных вод // Экологические проблемы горо</w:t>
      </w:r>
      <w:r w:rsidR="00FF75F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дов и рекреационных зон. Одесса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AA9"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ОЦНТЭИ. 1999. – с.108 – 112.</w:t>
      </w: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81AA9" w:rsidRPr="00E37511" w:rsidRDefault="00020582" w:rsidP="00E37511">
      <w:pPr>
        <w:numPr>
          <w:ilvl w:val="0"/>
          <w:numId w:val="9"/>
        </w:numPr>
        <w:ind w:left="0" w:firstLine="0"/>
        <w:contextualSpacing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Охрана производственных сточных вод и утилизация осадков. Под ред. Соколова В.Н. М: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Стройиздат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1992. – 204 с. </w:t>
      </w:r>
    </w:p>
    <w:p w:rsidR="00962C45" w:rsidRPr="00E37511" w:rsidRDefault="00981AA9" w:rsidP="00E37511">
      <w:pPr>
        <w:pStyle w:val="a3"/>
        <w:numPr>
          <w:ilvl w:val="0"/>
          <w:numId w:val="9"/>
        </w:numPr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Роев Г.А. «Очистные сооружения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газонефтеперекачивающих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станций и нефтебаз». Учебник для вузов. М: Недра, 1981, 240 с.</w:t>
      </w:r>
    </w:p>
    <w:p w:rsidR="00020582" w:rsidRPr="00E37511" w:rsidRDefault="00962C45" w:rsidP="00E37511">
      <w:pPr>
        <w:pStyle w:val="a3"/>
        <w:numPr>
          <w:ilvl w:val="0"/>
          <w:numId w:val="9"/>
        </w:numPr>
        <w:shd w:val="clear" w:color="auto" w:fill="FFFFFF"/>
        <w:ind w:left="0" w:firstLine="0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Сергеев Е. М., </w:t>
      </w: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Кофф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 Г. Л. "Рациональное использование и охрана окружающей среды городов</w:t>
      </w:r>
      <w:proofErr w:type="gram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>."</w:t>
      </w:r>
      <w:proofErr w:type="gram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-М.: Высшая школа, 1995г.</w:t>
      </w:r>
    </w:p>
    <w:p w:rsidR="00CB4706" w:rsidRPr="00E37511" w:rsidRDefault="00CB4706" w:rsidP="00E37511">
      <w:pPr>
        <w:pStyle w:val="a3"/>
        <w:numPr>
          <w:ilvl w:val="0"/>
          <w:numId w:val="9"/>
        </w:numPr>
        <w:shd w:val="clear" w:color="auto" w:fill="FFFFFF"/>
        <w:ind w:left="0" w:firstLine="0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Стахов</w:t>
      </w:r>
      <w:proofErr w:type="spellEnd"/>
      <w:r w:rsidRPr="00E37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Е.А. Очистка нефтесодержащих сточных вод предприятий хранения и транспорта нефтепродуктов. Л.: «Недра». 1983 г. – 263с.</w:t>
      </w:r>
    </w:p>
    <w:p w:rsidR="00981AA9" w:rsidRPr="00E37511" w:rsidRDefault="003A54E8" w:rsidP="00E37511">
      <w:pPr>
        <w:ind w:left="0" w:firstLine="0"/>
        <w:rPr>
          <w:rFonts w:ascii="Times New Roman" w:eastAsia="Calibri" w:hAnsi="Times New Roman" w:cs="Times New Roman"/>
          <w:sz w:val="28"/>
          <w:szCs w:val="28"/>
        </w:rPr>
      </w:pPr>
      <w:hyperlink r:id="rId9" w:history="1">
        <w:r w:rsidR="00FC0315" w:rsidRPr="00415DB9">
          <w:rPr>
            <w:rStyle w:val="a6"/>
            <w:rFonts w:ascii="Times New Roman" w:eastAsia="Calibri" w:hAnsi="Times New Roman" w:cs="Times New Roman"/>
            <w:sz w:val="28"/>
            <w:szCs w:val="28"/>
            <w:shd w:val="clear" w:color="auto" w:fill="F0FFFF"/>
          </w:rPr>
          <w:t>http://reftrend.ru/1165021.html</w:t>
        </w:r>
      </w:hyperlink>
    </w:p>
    <w:p w:rsidR="00B3220E" w:rsidRPr="00E37511" w:rsidRDefault="003A54E8" w:rsidP="00E37511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0FFFF"/>
        </w:rPr>
      </w:pPr>
      <w:hyperlink r:id="rId10" w:history="1">
        <w:r w:rsidR="00CB4706" w:rsidRPr="00E37511">
          <w:rPr>
            <w:rFonts w:eastAsia="Calibri"/>
            <w:sz w:val="28"/>
            <w:szCs w:val="28"/>
            <w:u w:val="single"/>
            <w:shd w:val="clear" w:color="auto" w:fill="FFFFFF"/>
          </w:rPr>
          <w:t>http://encycl.chita.ru/encycl/person/?id=748</w:t>
        </w:r>
      </w:hyperlink>
      <w:r w:rsidR="00CB4706" w:rsidRPr="00E37511">
        <w:rPr>
          <w:rFonts w:eastAsia="Calibri"/>
          <w:sz w:val="28"/>
          <w:szCs w:val="28"/>
          <w:shd w:val="clear" w:color="auto" w:fill="FFFFFF"/>
        </w:rPr>
        <w:t> © Энциклопедия Забайкалья</w:t>
      </w:r>
    </w:p>
    <w:p w:rsidR="00C75E7B" w:rsidRPr="00E37511" w:rsidRDefault="00C75E7B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C75E7B" w:rsidRPr="00E37511" w:rsidRDefault="00C75E7B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C75E7B" w:rsidRPr="00E37511" w:rsidRDefault="00C75E7B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300301" w:rsidRPr="00E37511" w:rsidRDefault="00300301" w:rsidP="0030030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E37511" w:rsidRDefault="00E3751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46F07" w:rsidRDefault="00E46F07" w:rsidP="00300301">
      <w:pPr>
        <w:ind w:left="0"/>
        <w:rPr>
          <w:rFonts w:ascii="Times New Roman" w:hAnsi="Times New Roman" w:cs="Times New Roman"/>
          <w:sz w:val="28"/>
          <w:szCs w:val="28"/>
        </w:rPr>
        <w:sectPr w:rsidR="00E46F07" w:rsidSect="007708BB">
          <w:headerReference w:type="default" r:id="rId11"/>
          <w:pgSz w:w="11906" w:h="16838"/>
          <w:pgMar w:top="1134" w:right="1134" w:bottom="1701" w:left="1134" w:header="709" w:footer="709" w:gutter="0"/>
          <w:cols w:space="708"/>
          <w:docGrid w:linePitch="360"/>
        </w:sectPr>
      </w:pPr>
    </w:p>
    <w:p w:rsidR="00300301" w:rsidRPr="00E37511" w:rsidRDefault="00300301" w:rsidP="00E37511">
      <w:pPr>
        <w:ind w:left="0"/>
        <w:jc w:val="right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proofErr w:type="gramStart"/>
      <w:r w:rsidR="00831B5A">
        <w:rPr>
          <w:rFonts w:ascii="Times New Roman" w:hAnsi="Times New Roman" w:cs="Times New Roman"/>
          <w:sz w:val="28"/>
          <w:szCs w:val="28"/>
        </w:rPr>
        <w:t>1</w:t>
      </w:r>
      <w:proofErr w:type="gramEnd"/>
    </w:p>
    <w:p w:rsidR="00C75E7B" w:rsidRPr="00E37511" w:rsidRDefault="006B4807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noProof/>
          <w:sz w:val="28"/>
          <w:szCs w:val="28"/>
          <w:shd w:val="clear" w:color="auto" w:fill="F0FFFF"/>
          <w:lang w:eastAsia="ru-RU"/>
        </w:rPr>
        <w:drawing>
          <wp:inline distT="0" distB="0" distL="0" distR="0">
            <wp:extent cx="6726134" cy="5272956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2828" t="17742" r="28190" b="139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536" cy="5291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46F07" w:rsidRDefault="00C75E7B" w:rsidP="00AD61A6">
      <w:pPr>
        <w:ind w:left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Рис. 1</w:t>
      </w:r>
      <w:r w:rsidR="00B3220E" w:rsidRPr="00E37511">
        <w:rPr>
          <w:rFonts w:ascii="Times New Roman" w:hAnsi="Times New Roman" w:cs="Times New Roman"/>
          <w:sz w:val="28"/>
          <w:szCs w:val="28"/>
        </w:rPr>
        <w:t xml:space="preserve">. </w:t>
      </w: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831B5A">
        <w:rPr>
          <w:rFonts w:ascii="Times New Roman" w:hAnsi="Times New Roman" w:cs="Times New Roman"/>
          <w:sz w:val="28"/>
          <w:szCs w:val="28"/>
        </w:rPr>
        <w:t xml:space="preserve">План </w:t>
      </w:r>
      <w:r w:rsidRPr="00E37511">
        <w:rPr>
          <w:rFonts w:ascii="Times New Roman" w:hAnsi="Times New Roman" w:cs="Times New Roman"/>
          <w:sz w:val="28"/>
          <w:szCs w:val="28"/>
        </w:rPr>
        <w:t xml:space="preserve"> участка</w:t>
      </w:r>
      <w:r w:rsidR="00831B5A">
        <w:rPr>
          <w:rFonts w:ascii="Times New Roman" w:hAnsi="Times New Roman" w:cs="Times New Roman"/>
          <w:sz w:val="28"/>
          <w:szCs w:val="28"/>
        </w:rPr>
        <w:t xml:space="preserve"> местности, где были взяты пробы воды</w:t>
      </w:r>
      <w:r w:rsidR="00E46F07" w:rsidRPr="00E46F0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5E7B" w:rsidRPr="00E37511" w:rsidRDefault="00E46F07" w:rsidP="00E46F07">
      <w:pPr>
        <w:ind w:left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FA4B95" w:rsidRDefault="006B4807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188012" cy="430601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2366" b="4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5999" cy="4319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4B95" w:rsidRDefault="00831B5A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A4B95">
        <w:rPr>
          <w:rFonts w:ascii="Times New Roman" w:hAnsi="Times New Roman" w:cs="Times New Roman"/>
          <w:sz w:val="28"/>
          <w:szCs w:val="28"/>
        </w:rPr>
        <w:t>Рис 2.</w:t>
      </w:r>
      <w:r>
        <w:rPr>
          <w:rFonts w:ascii="Times New Roman" w:hAnsi="Times New Roman" w:cs="Times New Roman"/>
          <w:sz w:val="28"/>
          <w:szCs w:val="28"/>
        </w:rPr>
        <w:t xml:space="preserve">Расположение участка местности по отношению к войсковой части (на плане </w:t>
      </w:r>
      <w:proofErr w:type="gramStart"/>
      <w:r>
        <w:rPr>
          <w:rFonts w:ascii="Times New Roman" w:hAnsi="Times New Roman" w:cs="Times New Roman"/>
          <w:sz w:val="28"/>
          <w:szCs w:val="28"/>
        </w:rPr>
        <w:t>изображена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серым цветом)</w:t>
      </w:r>
    </w:p>
    <w:p w:rsidR="00E46F07" w:rsidRDefault="00E46F07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46F07" w:rsidRDefault="00E46F07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46F07" w:rsidRDefault="00E46F07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46F07" w:rsidRDefault="00E46F07" w:rsidP="00E46F07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E46F07" w:rsidRDefault="00962C45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 </w:t>
      </w:r>
      <w:r w:rsidR="006B4807" w:rsidRPr="00E375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775888" cy="4884397"/>
            <wp:effectExtent l="19050" t="0" r="5912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8595" t="18817" r="23352" b="6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888" cy="4884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4807"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831B5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46F07" w:rsidRDefault="00962C45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proofErr w:type="gramStart"/>
      <w:r w:rsidRPr="00E37511">
        <w:rPr>
          <w:rFonts w:ascii="Times New Roman" w:hAnsi="Times New Roman" w:cs="Times New Roman"/>
          <w:sz w:val="28"/>
          <w:szCs w:val="28"/>
        </w:rPr>
        <w:t>Рис</w:t>
      </w:r>
      <w:r w:rsidR="00FA4B95">
        <w:rPr>
          <w:rFonts w:ascii="Times New Roman" w:hAnsi="Times New Roman" w:cs="Times New Roman"/>
          <w:sz w:val="28"/>
          <w:szCs w:val="28"/>
        </w:rPr>
        <w:t>.3</w:t>
      </w:r>
      <w:r w:rsidR="00831B5A">
        <w:rPr>
          <w:rFonts w:ascii="Times New Roman" w:hAnsi="Times New Roman" w:cs="Times New Roman"/>
          <w:sz w:val="28"/>
          <w:szCs w:val="28"/>
        </w:rPr>
        <w:t xml:space="preserve"> Фотография участка  исследуемой местности (Видны  войсковая часть с цистернами, озеро с мазутом, пруд-отстойник) </w:t>
      </w:r>
      <w:proofErr w:type="gramEnd"/>
    </w:p>
    <w:p w:rsidR="00E46F07" w:rsidRDefault="00E46F07" w:rsidP="00E46F07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E46F07" w:rsidRDefault="00831B5A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.</w:t>
      </w:r>
      <w:r w:rsidR="006B4807" w:rsidRPr="00E375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163253" cy="4893678"/>
            <wp:effectExtent l="19050" t="0" r="9197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8897" t="12097" r="23352" b="26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1339" cy="4904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4807" w:rsidRPr="00E3751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62C45" w:rsidRDefault="00962C45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>Рис</w:t>
      </w:r>
      <w:r w:rsidR="00FA4B95">
        <w:rPr>
          <w:rFonts w:ascii="Times New Roman" w:hAnsi="Times New Roman" w:cs="Times New Roman"/>
          <w:sz w:val="28"/>
          <w:szCs w:val="28"/>
        </w:rPr>
        <w:t>. 4.</w:t>
      </w: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831B5A">
        <w:rPr>
          <w:rFonts w:ascii="Times New Roman" w:hAnsi="Times New Roman" w:cs="Times New Roman"/>
          <w:sz w:val="28"/>
          <w:szCs w:val="28"/>
        </w:rPr>
        <w:t>Фотография войсковой части и прилегающей местности.</w:t>
      </w:r>
    </w:p>
    <w:p w:rsidR="00E46F07" w:rsidRDefault="00E46F07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46F07" w:rsidRPr="00E37511" w:rsidRDefault="00E46F07" w:rsidP="00E46F07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E46F07" w:rsidRDefault="006B4807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217322" cy="5243835"/>
            <wp:effectExtent l="19050" t="0" r="2628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8595" t="21237" r="23302" b="3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8576" cy="5252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B5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A4B95" w:rsidRDefault="00FA4B95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5. </w:t>
      </w:r>
      <w:r w:rsidR="000243DB">
        <w:rPr>
          <w:rFonts w:ascii="Times New Roman" w:hAnsi="Times New Roman" w:cs="Times New Roman"/>
          <w:sz w:val="28"/>
          <w:szCs w:val="28"/>
        </w:rPr>
        <w:t>Фотография пруда-отстойника. Виден сток из войсковой части. Рядом – озеро с мазутом</w:t>
      </w:r>
    </w:p>
    <w:p w:rsidR="00FA4B95" w:rsidRDefault="00FA4B95" w:rsidP="00E46F07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.</w:t>
      </w:r>
      <w:r w:rsidR="00E46F07">
        <w:rPr>
          <w:rFonts w:ascii="Times New Roman" w:hAnsi="Times New Roman" w:cs="Times New Roman"/>
          <w:sz w:val="28"/>
          <w:szCs w:val="28"/>
        </w:rPr>
        <w:t>Приложение 6.</w:t>
      </w:r>
    </w:p>
    <w:p w:rsidR="00FA4B95" w:rsidRDefault="00122E84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162300" cy="4335517"/>
            <wp:effectExtent l="19050" t="0" r="7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1559" b="4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955" cy="433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B95" w:rsidRDefault="00FA4B95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122E84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.</w:t>
      </w:r>
      <w:r w:rsidR="000243DB">
        <w:rPr>
          <w:rFonts w:ascii="Times New Roman" w:hAnsi="Times New Roman" w:cs="Times New Roman"/>
          <w:sz w:val="28"/>
          <w:szCs w:val="28"/>
        </w:rPr>
        <w:t xml:space="preserve"> Фотографии исследуемого участка.</w:t>
      </w:r>
    </w:p>
    <w:p w:rsidR="00FA4B95" w:rsidRDefault="00FA4B95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46F07" w:rsidRDefault="00E46F07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46F07" w:rsidRDefault="00E46F07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46F07" w:rsidRPr="00E37511" w:rsidRDefault="00E46F07" w:rsidP="00E46F07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7</w:t>
      </w:r>
    </w:p>
    <w:p w:rsidR="00300301" w:rsidRPr="00E37511" w:rsidRDefault="00EF3DA4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73153" cy="5016529"/>
            <wp:effectExtent l="19050" t="0" r="0" b="0"/>
            <wp:docPr id="8" name="Рисунок 7" descr="Без имени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2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9100" cy="50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301" w:rsidRDefault="00122E84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Рис. </w:t>
      </w:r>
      <w:r w:rsidR="00E46F07">
        <w:rPr>
          <w:rFonts w:ascii="Times New Roman" w:hAnsi="Times New Roman" w:cs="Times New Roman"/>
          <w:sz w:val="28"/>
          <w:szCs w:val="28"/>
        </w:rPr>
        <w:t xml:space="preserve">7.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243DB">
        <w:rPr>
          <w:rFonts w:ascii="Times New Roman" w:hAnsi="Times New Roman" w:cs="Times New Roman"/>
          <w:sz w:val="28"/>
          <w:szCs w:val="28"/>
        </w:rPr>
        <w:t>Пруд-отстойник зимой</w:t>
      </w:r>
      <w:r w:rsidR="00C851BE">
        <w:rPr>
          <w:rFonts w:ascii="Times New Roman" w:hAnsi="Times New Roman" w:cs="Times New Roman"/>
          <w:sz w:val="28"/>
          <w:szCs w:val="28"/>
        </w:rPr>
        <w:t xml:space="preserve">. Фото </w:t>
      </w:r>
      <w:r w:rsidR="00DB6F8C">
        <w:rPr>
          <w:rFonts w:ascii="Times New Roman" w:hAnsi="Times New Roman" w:cs="Times New Roman"/>
          <w:sz w:val="28"/>
          <w:szCs w:val="28"/>
        </w:rPr>
        <w:t>201</w:t>
      </w:r>
      <w:r w:rsidR="00EF3DA4">
        <w:rPr>
          <w:rFonts w:ascii="Times New Roman" w:hAnsi="Times New Roman" w:cs="Times New Roman"/>
          <w:sz w:val="28"/>
          <w:szCs w:val="28"/>
        </w:rPr>
        <w:t>9</w:t>
      </w:r>
      <w:r w:rsidR="00DB6F8C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DB6F8C">
        <w:rPr>
          <w:rFonts w:ascii="Times New Roman" w:hAnsi="Times New Roman" w:cs="Times New Roman"/>
          <w:sz w:val="28"/>
          <w:szCs w:val="28"/>
        </w:rPr>
        <w:t>.</w:t>
      </w:r>
      <w:r w:rsidR="00C851BE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E46F07" w:rsidRDefault="00E46F07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46F07" w:rsidRPr="00E37511" w:rsidRDefault="00E46F07" w:rsidP="00E46F07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8</w:t>
      </w:r>
    </w:p>
    <w:p w:rsidR="00300301" w:rsidRDefault="00300301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E37511">
        <w:rPr>
          <w:noProof/>
          <w:lang w:eastAsia="ru-RU"/>
        </w:rPr>
        <w:drawing>
          <wp:inline distT="0" distB="0" distL="0" distR="0">
            <wp:extent cx="6676215" cy="5005457"/>
            <wp:effectExtent l="19050" t="0" r="0" b="0"/>
            <wp:docPr id="5" name="Рисунок 2" descr="мазу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мазута.JP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6350" cy="501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B95" w:rsidRDefault="00122E84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A4B95">
        <w:rPr>
          <w:rFonts w:ascii="Times New Roman" w:hAnsi="Times New Roman" w:cs="Times New Roman"/>
          <w:sz w:val="28"/>
          <w:szCs w:val="28"/>
        </w:rPr>
        <w:t xml:space="preserve">Рис. </w:t>
      </w:r>
      <w:r w:rsidR="00E46F07">
        <w:rPr>
          <w:rFonts w:ascii="Times New Roman" w:hAnsi="Times New Roman" w:cs="Times New Roman"/>
          <w:sz w:val="28"/>
          <w:szCs w:val="28"/>
        </w:rPr>
        <w:t>8</w:t>
      </w:r>
      <w:r w:rsidR="00FA4B95">
        <w:rPr>
          <w:rFonts w:ascii="Times New Roman" w:hAnsi="Times New Roman" w:cs="Times New Roman"/>
          <w:sz w:val="28"/>
          <w:szCs w:val="28"/>
        </w:rPr>
        <w:t xml:space="preserve">. </w:t>
      </w:r>
      <w:r w:rsidR="00FB4E69">
        <w:rPr>
          <w:rFonts w:ascii="Times New Roman" w:hAnsi="Times New Roman" w:cs="Times New Roman"/>
          <w:sz w:val="28"/>
          <w:szCs w:val="28"/>
        </w:rPr>
        <w:t>Озеро с мазутом. Лето 201</w:t>
      </w:r>
      <w:r w:rsidR="00EF3DA4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г.</w:t>
      </w:r>
      <w:r w:rsidR="00C851BE">
        <w:rPr>
          <w:rFonts w:ascii="Times New Roman" w:hAnsi="Times New Roman" w:cs="Times New Roman"/>
          <w:sz w:val="28"/>
          <w:szCs w:val="28"/>
        </w:rPr>
        <w:t xml:space="preserve"> Фото  Гончаровой Ирины.</w:t>
      </w:r>
    </w:p>
    <w:p w:rsidR="00EF3DA4" w:rsidRDefault="00EF3D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46F07" w:rsidRPr="00E37511" w:rsidRDefault="00E46F07" w:rsidP="00E46F07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9</w:t>
      </w:r>
    </w:p>
    <w:p w:rsidR="00402C31" w:rsidRDefault="00402C31" w:rsidP="00E37511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E37511">
        <w:rPr>
          <w:rFonts w:ascii="Times New Roman" w:hAnsi="Times New Roman" w:cs="Times New Roman"/>
          <w:sz w:val="28"/>
          <w:szCs w:val="28"/>
        </w:rPr>
        <w:t xml:space="preserve"> </w:t>
      </w:r>
      <w:r w:rsidR="00EF3D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773635" cy="5087161"/>
            <wp:effectExtent l="19050" t="0" r="8165" b="0"/>
            <wp:docPr id="6" name="Рисунок 5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5021" cy="5088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DA4" w:rsidRDefault="00122E84" w:rsidP="00EF3DA4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A4B95"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9. Незамерзающий поток сточных вод.</w:t>
      </w:r>
      <w:r w:rsidR="00C851BE" w:rsidRPr="00C851BE">
        <w:rPr>
          <w:rFonts w:ascii="Times New Roman" w:hAnsi="Times New Roman" w:cs="Times New Roman"/>
          <w:sz w:val="28"/>
          <w:szCs w:val="28"/>
        </w:rPr>
        <w:t xml:space="preserve"> </w:t>
      </w:r>
      <w:r w:rsidR="00C851BE">
        <w:rPr>
          <w:rFonts w:ascii="Times New Roman" w:hAnsi="Times New Roman" w:cs="Times New Roman"/>
          <w:sz w:val="28"/>
          <w:szCs w:val="28"/>
        </w:rPr>
        <w:t>Фото  Гончаровой Ирины.</w:t>
      </w:r>
      <w:r w:rsidR="00EF3DA4">
        <w:rPr>
          <w:rFonts w:ascii="Times New Roman" w:hAnsi="Times New Roman" w:cs="Times New Roman"/>
          <w:sz w:val="28"/>
          <w:szCs w:val="28"/>
        </w:rPr>
        <w:br w:type="page"/>
      </w:r>
    </w:p>
    <w:p w:rsidR="007708BB" w:rsidRDefault="007708BB" w:rsidP="00EF3DA4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  <w:sectPr w:rsidR="007708BB" w:rsidSect="007708BB">
          <w:pgSz w:w="16838" w:h="11906" w:orient="landscape"/>
          <w:pgMar w:top="1134" w:right="1134" w:bottom="1134" w:left="1701" w:header="709" w:footer="709" w:gutter="0"/>
          <w:cols w:space="708"/>
          <w:docGrid w:linePitch="360"/>
        </w:sectPr>
      </w:pPr>
    </w:p>
    <w:p w:rsidR="00EF3DA4" w:rsidRDefault="00EF3DA4" w:rsidP="00EF3DA4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10 </w:t>
      </w:r>
    </w:p>
    <w:p w:rsidR="00EF3DA4" w:rsidRDefault="00E75268" w:rsidP="00EF3DA4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8270875"/>
            <wp:effectExtent l="19050" t="0" r="3810" b="0"/>
            <wp:docPr id="11" name="Рисунок 10" descr="Приложение. Письмо жителям из Роспотребнадзора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. Письмо жителям из Роспотребнадзора.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27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268" w:rsidRDefault="00E75268" w:rsidP="00EF3DA4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</w:p>
    <w:p w:rsidR="00E75268" w:rsidRDefault="00E75268" w:rsidP="00EF3DA4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11</w:t>
      </w:r>
    </w:p>
    <w:p w:rsidR="00E75268" w:rsidRDefault="00E75268" w:rsidP="00EF3DA4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40270" cy="8487631"/>
            <wp:effectExtent l="19050" t="0" r="0" b="0"/>
            <wp:docPr id="12" name="Рисунок 11" descr="Приложение. Протокол исследований 1ст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. Протокол исследований 1стр.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6480" cy="8496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268" w:rsidRDefault="00E75268" w:rsidP="00EF3DA4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</w:p>
    <w:p w:rsidR="00E75268" w:rsidRDefault="00E75268" w:rsidP="00EF3DA4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790" cy="4732020"/>
            <wp:effectExtent l="19050" t="0" r="3810" b="0"/>
            <wp:docPr id="15" name="Рисунок 14" descr="Приложениен. Протокол исследований 2ст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н. Протокол исследований 2стр.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73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268" w:rsidRDefault="00E7526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75268" w:rsidRDefault="00E75268" w:rsidP="00EF3DA4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12</w:t>
      </w:r>
    </w:p>
    <w:p w:rsidR="00E75268" w:rsidRPr="00E37511" w:rsidRDefault="00E75268" w:rsidP="00EF3DA4">
      <w:pPr>
        <w:ind w:left="0"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05063" cy="8336478"/>
            <wp:effectExtent l="19050" t="0" r="5187" b="0"/>
            <wp:docPr id="16" name="Рисунок 15" descr="Приложение. Письмо-запрос в вч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. Письмо-запрос в вч.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7426" cy="8339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75268" w:rsidRPr="00E37511" w:rsidSect="007708BB">
      <w:pgSz w:w="11906" w:h="16838"/>
      <w:pgMar w:top="1134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54E8" w:rsidRDefault="003A54E8" w:rsidP="006631D8">
      <w:pPr>
        <w:spacing w:line="240" w:lineRule="auto"/>
      </w:pPr>
      <w:r>
        <w:separator/>
      </w:r>
    </w:p>
  </w:endnote>
  <w:endnote w:type="continuationSeparator" w:id="0">
    <w:p w:rsidR="003A54E8" w:rsidRDefault="003A54E8" w:rsidP="006631D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54E8" w:rsidRDefault="003A54E8" w:rsidP="006631D8">
      <w:pPr>
        <w:spacing w:line="240" w:lineRule="auto"/>
      </w:pPr>
      <w:r>
        <w:separator/>
      </w:r>
    </w:p>
  </w:footnote>
  <w:footnote w:type="continuationSeparator" w:id="0">
    <w:p w:rsidR="003A54E8" w:rsidRDefault="003A54E8" w:rsidP="006631D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8269728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6631D8" w:rsidRPr="00EF3DA4" w:rsidRDefault="009056E1">
        <w:pPr>
          <w:pStyle w:val="aa"/>
          <w:jc w:val="right"/>
          <w:rPr>
            <w:rFonts w:ascii="Times New Roman" w:hAnsi="Times New Roman" w:cs="Times New Roman"/>
          </w:rPr>
        </w:pPr>
        <w:r w:rsidRPr="00EF3DA4">
          <w:rPr>
            <w:rFonts w:ascii="Times New Roman" w:hAnsi="Times New Roman" w:cs="Times New Roman"/>
          </w:rPr>
          <w:fldChar w:fldCharType="begin"/>
        </w:r>
        <w:r w:rsidR="006631D8" w:rsidRPr="00EF3DA4">
          <w:rPr>
            <w:rFonts w:ascii="Times New Roman" w:hAnsi="Times New Roman" w:cs="Times New Roman"/>
          </w:rPr>
          <w:instrText>PAGE   \* MERGEFORMAT</w:instrText>
        </w:r>
        <w:r w:rsidRPr="00EF3DA4">
          <w:rPr>
            <w:rFonts w:ascii="Times New Roman" w:hAnsi="Times New Roman" w:cs="Times New Roman"/>
          </w:rPr>
          <w:fldChar w:fldCharType="separate"/>
        </w:r>
        <w:r w:rsidR="0070692B">
          <w:rPr>
            <w:rFonts w:ascii="Times New Roman" w:hAnsi="Times New Roman" w:cs="Times New Roman"/>
            <w:noProof/>
          </w:rPr>
          <w:t>6</w:t>
        </w:r>
        <w:r w:rsidRPr="00EF3DA4">
          <w:rPr>
            <w:rFonts w:ascii="Times New Roman" w:hAnsi="Times New Roman" w:cs="Times New Roman"/>
          </w:rPr>
          <w:fldChar w:fldCharType="end"/>
        </w:r>
      </w:p>
    </w:sdtContent>
  </w:sdt>
  <w:p w:rsidR="006631D8" w:rsidRDefault="006631D8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2A0395"/>
    <w:multiLevelType w:val="hybridMultilevel"/>
    <w:tmpl w:val="F17CBAB6"/>
    <w:lvl w:ilvl="0" w:tplc="99921EC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4BC13E7"/>
    <w:multiLevelType w:val="hybridMultilevel"/>
    <w:tmpl w:val="8D0C70FC"/>
    <w:lvl w:ilvl="0" w:tplc="0AE099F0">
      <w:start w:val="1"/>
      <w:numFmt w:val="decimal"/>
      <w:lvlText w:val="%1."/>
      <w:lvlJc w:val="left"/>
      <w:pPr>
        <w:ind w:left="928" w:hanging="360"/>
      </w:pPr>
      <w:rPr>
        <w:rFonts w:ascii="Times New Roman" w:eastAsiaTheme="minorHAnsi" w:hAnsi="Times New Roman"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6ED495E"/>
    <w:multiLevelType w:val="hybridMultilevel"/>
    <w:tmpl w:val="A62A0ACE"/>
    <w:lvl w:ilvl="0" w:tplc="C220E008">
      <w:start w:val="3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234CDA"/>
    <w:multiLevelType w:val="hybridMultilevel"/>
    <w:tmpl w:val="AF8AD3B8"/>
    <w:lvl w:ilvl="0" w:tplc="ED0A2272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8DE67DD"/>
    <w:multiLevelType w:val="multilevel"/>
    <w:tmpl w:val="A4AE2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3654169"/>
    <w:multiLevelType w:val="multilevel"/>
    <w:tmpl w:val="200237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5EB0401D"/>
    <w:multiLevelType w:val="multilevel"/>
    <w:tmpl w:val="233620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76B3CA9"/>
    <w:multiLevelType w:val="multilevel"/>
    <w:tmpl w:val="9B0A6A6A"/>
    <w:lvl w:ilvl="0">
      <w:start w:val="4"/>
      <w:numFmt w:val="decimal"/>
      <w:lvlText w:val="%1"/>
      <w:lvlJc w:val="left"/>
      <w:pPr>
        <w:ind w:left="405" w:hanging="405"/>
      </w:pPr>
      <w:rPr>
        <w:rFonts w:hint="default"/>
        <w:b/>
        <w:color w:val="auto"/>
      </w:rPr>
    </w:lvl>
    <w:lvl w:ilvl="1">
      <w:start w:val="2"/>
      <w:numFmt w:val="decimal"/>
      <w:lvlText w:val="%1.%2"/>
      <w:lvlJc w:val="left"/>
      <w:pPr>
        <w:ind w:left="900" w:hanging="405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1710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"/>
      <w:lvlJc w:val="left"/>
      <w:pPr>
        <w:ind w:left="2565" w:hanging="1080"/>
      </w:pPr>
      <w:rPr>
        <w:rFonts w:hint="default"/>
        <w:b/>
        <w:color w:val="auto"/>
      </w:rPr>
    </w:lvl>
    <w:lvl w:ilvl="4">
      <w:start w:val="1"/>
      <w:numFmt w:val="decimal"/>
      <w:lvlText w:val="%1.%2.%3.%4.%5"/>
      <w:lvlJc w:val="left"/>
      <w:pPr>
        <w:ind w:left="3060" w:hanging="1080"/>
      </w:pPr>
      <w:rPr>
        <w:rFonts w:hint="default"/>
        <w:b/>
        <w:color w:val="auto"/>
      </w:rPr>
    </w:lvl>
    <w:lvl w:ilvl="5">
      <w:start w:val="1"/>
      <w:numFmt w:val="decimal"/>
      <w:lvlText w:val="%1.%2.%3.%4.%5.%6"/>
      <w:lvlJc w:val="left"/>
      <w:pPr>
        <w:ind w:left="3915" w:hanging="1440"/>
      </w:pPr>
      <w:rPr>
        <w:rFonts w:hint="default"/>
        <w:b/>
        <w:color w:val="auto"/>
      </w:rPr>
    </w:lvl>
    <w:lvl w:ilvl="6">
      <w:start w:val="1"/>
      <w:numFmt w:val="decimal"/>
      <w:lvlText w:val="%1.%2.%3.%4.%5.%6.%7"/>
      <w:lvlJc w:val="left"/>
      <w:pPr>
        <w:ind w:left="4410" w:hanging="1440"/>
      </w:pPr>
      <w:rPr>
        <w:rFonts w:hint="default"/>
        <w:b/>
        <w:color w:val="auto"/>
      </w:rPr>
    </w:lvl>
    <w:lvl w:ilvl="7">
      <w:start w:val="1"/>
      <w:numFmt w:val="decimal"/>
      <w:lvlText w:val="%1.%2.%3.%4.%5.%6.%7.%8"/>
      <w:lvlJc w:val="left"/>
      <w:pPr>
        <w:ind w:left="5265" w:hanging="1800"/>
      </w:pPr>
      <w:rPr>
        <w:rFonts w:hint="default"/>
        <w:b/>
        <w:color w:val="auto"/>
      </w:rPr>
    </w:lvl>
    <w:lvl w:ilvl="8">
      <w:start w:val="1"/>
      <w:numFmt w:val="decimal"/>
      <w:lvlText w:val="%1.%2.%3.%4.%5.%6.%7.%8.%9"/>
      <w:lvlJc w:val="left"/>
      <w:pPr>
        <w:ind w:left="6120" w:hanging="2160"/>
      </w:pPr>
      <w:rPr>
        <w:rFonts w:hint="default"/>
        <w:b/>
        <w:color w:val="auto"/>
      </w:rPr>
    </w:lvl>
  </w:abstractNum>
  <w:abstractNum w:abstractNumId="8">
    <w:nsid w:val="73B074EB"/>
    <w:multiLevelType w:val="hybridMultilevel"/>
    <w:tmpl w:val="A00091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5157A50"/>
    <w:multiLevelType w:val="multilevel"/>
    <w:tmpl w:val="34C276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9"/>
  </w:num>
  <w:num w:numId="5">
    <w:abstractNumId w:val="4"/>
  </w:num>
  <w:num w:numId="6">
    <w:abstractNumId w:val="8"/>
  </w:num>
  <w:num w:numId="7">
    <w:abstractNumId w:val="2"/>
  </w:num>
  <w:num w:numId="8">
    <w:abstractNumId w:val="6"/>
  </w:num>
  <w:num w:numId="9">
    <w:abstractNumId w:val="1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0670"/>
    <w:rsid w:val="00020582"/>
    <w:rsid w:val="000243DB"/>
    <w:rsid w:val="0003600A"/>
    <w:rsid w:val="000463A6"/>
    <w:rsid w:val="00063417"/>
    <w:rsid w:val="00063BBE"/>
    <w:rsid w:val="000C04B1"/>
    <w:rsid w:val="000C648A"/>
    <w:rsid w:val="000E6084"/>
    <w:rsid w:val="000F5975"/>
    <w:rsid w:val="000F6A98"/>
    <w:rsid w:val="00103D2D"/>
    <w:rsid w:val="00122E84"/>
    <w:rsid w:val="00125AD2"/>
    <w:rsid w:val="001368B9"/>
    <w:rsid w:val="00137997"/>
    <w:rsid w:val="00140E9E"/>
    <w:rsid w:val="00144D34"/>
    <w:rsid w:val="00152CFA"/>
    <w:rsid w:val="00163C81"/>
    <w:rsid w:val="001715E1"/>
    <w:rsid w:val="001779EB"/>
    <w:rsid w:val="001A736A"/>
    <w:rsid w:val="002016B8"/>
    <w:rsid w:val="002108D4"/>
    <w:rsid w:val="00230AAE"/>
    <w:rsid w:val="00256857"/>
    <w:rsid w:val="002732CF"/>
    <w:rsid w:val="00293068"/>
    <w:rsid w:val="00293450"/>
    <w:rsid w:val="002A148D"/>
    <w:rsid w:val="002D0A97"/>
    <w:rsid w:val="002D17AC"/>
    <w:rsid w:val="002D1F69"/>
    <w:rsid w:val="002D7A6E"/>
    <w:rsid w:val="002F2B79"/>
    <w:rsid w:val="00300301"/>
    <w:rsid w:val="003018BD"/>
    <w:rsid w:val="00311A58"/>
    <w:rsid w:val="00320670"/>
    <w:rsid w:val="003A54E8"/>
    <w:rsid w:val="003A79BB"/>
    <w:rsid w:val="003C326C"/>
    <w:rsid w:val="003C3C3F"/>
    <w:rsid w:val="003D59BB"/>
    <w:rsid w:val="00400208"/>
    <w:rsid w:val="00402C31"/>
    <w:rsid w:val="0041748C"/>
    <w:rsid w:val="0045180C"/>
    <w:rsid w:val="00482C7A"/>
    <w:rsid w:val="00484E77"/>
    <w:rsid w:val="004A37D9"/>
    <w:rsid w:val="004B4B59"/>
    <w:rsid w:val="004D2F7F"/>
    <w:rsid w:val="004D67BE"/>
    <w:rsid w:val="004F551D"/>
    <w:rsid w:val="00505596"/>
    <w:rsid w:val="00506992"/>
    <w:rsid w:val="005305EC"/>
    <w:rsid w:val="00570EE3"/>
    <w:rsid w:val="00587A42"/>
    <w:rsid w:val="00592494"/>
    <w:rsid w:val="00595F45"/>
    <w:rsid w:val="005E10AD"/>
    <w:rsid w:val="00607744"/>
    <w:rsid w:val="00611973"/>
    <w:rsid w:val="006247D1"/>
    <w:rsid w:val="00656A79"/>
    <w:rsid w:val="006631D8"/>
    <w:rsid w:val="006712C6"/>
    <w:rsid w:val="006928D6"/>
    <w:rsid w:val="006B4807"/>
    <w:rsid w:val="006C6A61"/>
    <w:rsid w:val="006E0F93"/>
    <w:rsid w:val="006E105B"/>
    <w:rsid w:val="006E77C4"/>
    <w:rsid w:val="006F465E"/>
    <w:rsid w:val="0070692B"/>
    <w:rsid w:val="00745586"/>
    <w:rsid w:val="007708BB"/>
    <w:rsid w:val="00797B2D"/>
    <w:rsid w:val="007D4A06"/>
    <w:rsid w:val="007F7B8A"/>
    <w:rsid w:val="00831B5A"/>
    <w:rsid w:val="0083220B"/>
    <w:rsid w:val="0085324D"/>
    <w:rsid w:val="00855369"/>
    <w:rsid w:val="008675C9"/>
    <w:rsid w:val="008747D0"/>
    <w:rsid w:val="008A34AA"/>
    <w:rsid w:val="008B4926"/>
    <w:rsid w:val="008C7EE6"/>
    <w:rsid w:val="008D0FA6"/>
    <w:rsid w:val="008D1014"/>
    <w:rsid w:val="008D16B9"/>
    <w:rsid w:val="008D444B"/>
    <w:rsid w:val="009041F5"/>
    <w:rsid w:val="009056E1"/>
    <w:rsid w:val="009063CF"/>
    <w:rsid w:val="009269D1"/>
    <w:rsid w:val="009276D7"/>
    <w:rsid w:val="00937673"/>
    <w:rsid w:val="009434DB"/>
    <w:rsid w:val="009544A3"/>
    <w:rsid w:val="00955EA8"/>
    <w:rsid w:val="00962C45"/>
    <w:rsid w:val="00964D49"/>
    <w:rsid w:val="00981AA9"/>
    <w:rsid w:val="00990A04"/>
    <w:rsid w:val="00994E6F"/>
    <w:rsid w:val="009B0E75"/>
    <w:rsid w:val="009D32C3"/>
    <w:rsid w:val="00A00E9A"/>
    <w:rsid w:val="00A13F8C"/>
    <w:rsid w:val="00A17A63"/>
    <w:rsid w:val="00A73ABF"/>
    <w:rsid w:val="00AA5012"/>
    <w:rsid w:val="00AA69C7"/>
    <w:rsid w:val="00AB42ED"/>
    <w:rsid w:val="00AD61A6"/>
    <w:rsid w:val="00AD642C"/>
    <w:rsid w:val="00B01AD7"/>
    <w:rsid w:val="00B22A40"/>
    <w:rsid w:val="00B30EFE"/>
    <w:rsid w:val="00B3220E"/>
    <w:rsid w:val="00B416F9"/>
    <w:rsid w:val="00B4743C"/>
    <w:rsid w:val="00B55DA8"/>
    <w:rsid w:val="00B6492D"/>
    <w:rsid w:val="00B90001"/>
    <w:rsid w:val="00B971AB"/>
    <w:rsid w:val="00BA55B1"/>
    <w:rsid w:val="00BB10A2"/>
    <w:rsid w:val="00C1374E"/>
    <w:rsid w:val="00C15D07"/>
    <w:rsid w:val="00C16432"/>
    <w:rsid w:val="00C41833"/>
    <w:rsid w:val="00C530F3"/>
    <w:rsid w:val="00C5430C"/>
    <w:rsid w:val="00C650A9"/>
    <w:rsid w:val="00C702DD"/>
    <w:rsid w:val="00C75E7B"/>
    <w:rsid w:val="00C851BE"/>
    <w:rsid w:val="00CA0794"/>
    <w:rsid w:val="00CB4706"/>
    <w:rsid w:val="00CC055C"/>
    <w:rsid w:val="00D13C9D"/>
    <w:rsid w:val="00D17934"/>
    <w:rsid w:val="00D23045"/>
    <w:rsid w:val="00D47276"/>
    <w:rsid w:val="00D509C7"/>
    <w:rsid w:val="00D53193"/>
    <w:rsid w:val="00D834E0"/>
    <w:rsid w:val="00DB6F8C"/>
    <w:rsid w:val="00DC466D"/>
    <w:rsid w:val="00DC69BA"/>
    <w:rsid w:val="00DE0081"/>
    <w:rsid w:val="00E11D0F"/>
    <w:rsid w:val="00E17E68"/>
    <w:rsid w:val="00E2461F"/>
    <w:rsid w:val="00E35191"/>
    <w:rsid w:val="00E37511"/>
    <w:rsid w:val="00E37691"/>
    <w:rsid w:val="00E46F07"/>
    <w:rsid w:val="00E54C60"/>
    <w:rsid w:val="00E64C07"/>
    <w:rsid w:val="00E75268"/>
    <w:rsid w:val="00E85014"/>
    <w:rsid w:val="00E85E86"/>
    <w:rsid w:val="00EB17DE"/>
    <w:rsid w:val="00EE362F"/>
    <w:rsid w:val="00EE4A40"/>
    <w:rsid w:val="00EF3DA4"/>
    <w:rsid w:val="00EF41B7"/>
    <w:rsid w:val="00F029B9"/>
    <w:rsid w:val="00F712EE"/>
    <w:rsid w:val="00F800F9"/>
    <w:rsid w:val="00F81252"/>
    <w:rsid w:val="00F81A4F"/>
    <w:rsid w:val="00F83B6C"/>
    <w:rsid w:val="00FA4B95"/>
    <w:rsid w:val="00FA7F1F"/>
    <w:rsid w:val="00FB0F60"/>
    <w:rsid w:val="00FB4E69"/>
    <w:rsid w:val="00FC0315"/>
    <w:rsid w:val="00FC0F08"/>
    <w:rsid w:val="00FE257B"/>
    <w:rsid w:val="00FE3735"/>
    <w:rsid w:val="00FF7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left="1701"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1014"/>
  </w:style>
  <w:style w:type="paragraph" w:styleId="1">
    <w:name w:val="heading 1"/>
    <w:basedOn w:val="a"/>
    <w:next w:val="a"/>
    <w:link w:val="10"/>
    <w:uiPriority w:val="9"/>
    <w:qFormat/>
    <w:rsid w:val="008C7EE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269D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7D4A06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29B9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F029B9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F029B9"/>
    <w:rPr>
      <w:i/>
      <w:iCs/>
    </w:rPr>
  </w:style>
  <w:style w:type="character" w:styleId="a6">
    <w:name w:val="Hyperlink"/>
    <w:basedOn w:val="a0"/>
    <w:uiPriority w:val="99"/>
    <w:unhideWhenUsed/>
    <w:rsid w:val="00F029B9"/>
    <w:rPr>
      <w:color w:val="0000FF"/>
      <w:u w:val="single"/>
    </w:rPr>
  </w:style>
  <w:style w:type="character" w:customStyle="1" w:styleId="apple-converted-space">
    <w:name w:val="apple-converted-space"/>
    <w:basedOn w:val="a0"/>
    <w:rsid w:val="007D4A06"/>
  </w:style>
  <w:style w:type="character" w:customStyle="1" w:styleId="30">
    <w:name w:val="Заголовок 3 Знак"/>
    <w:basedOn w:val="a0"/>
    <w:link w:val="3"/>
    <w:uiPriority w:val="9"/>
    <w:rsid w:val="007D4A0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8C7EE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7">
    <w:name w:val="Table Grid"/>
    <w:basedOn w:val="a1"/>
    <w:uiPriority w:val="59"/>
    <w:rsid w:val="009544A3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AB42E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B42ED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9269D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6631D8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6631D8"/>
  </w:style>
  <w:style w:type="paragraph" w:styleId="ac">
    <w:name w:val="footer"/>
    <w:basedOn w:val="a"/>
    <w:link w:val="ad"/>
    <w:uiPriority w:val="99"/>
    <w:unhideWhenUsed/>
    <w:rsid w:val="006631D8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6631D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left="1701"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1014"/>
  </w:style>
  <w:style w:type="paragraph" w:styleId="1">
    <w:name w:val="heading 1"/>
    <w:basedOn w:val="a"/>
    <w:next w:val="a"/>
    <w:link w:val="10"/>
    <w:uiPriority w:val="9"/>
    <w:qFormat/>
    <w:rsid w:val="008C7EE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269D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7D4A06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29B9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F029B9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F029B9"/>
    <w:rPr>
      <w:i/>
      <w:iCs/>
    </w:rPr>
  </w:style>
  <w:style w:type="character" w:styleId="a6">
    <w:name w:val="Hyperlink"/>
    <w:basedOn w:val="a0"/>
    <w:uiPriority w:val="99"/>
    <w:unhideWhenUsed/>
    <w:rsid w:val="00F029B9"/>
    <w:rPr>
      <w:color w:val="0000FF"/>
      <w:u w:val="single"/>
    </w:rPr>
  </w:style>
  <w:style w:type="character" w:customStyle="1" w:styleId="apple-converted-space">
    <w:name w:val="apple-converted-space"/>
    <w:basedOn w:val="a0"/>
    <w:rsid w:val="007D4A06"/>
  </w:style>
  <w:style w:type="character" w:customStyle="1" w:styleId="30">
    <w:name w:val="Заголовок 3 Знак"/>
    <w:basedOn w:val="a0"/>
    <w:link w:val="3"/>
    <w:uiPriority w:val="9"/>
    <w:rsid w:val="007D4A0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8C7EE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7">
    <w:name w:val="Table Grid"/>
    <w:basedOn w:val="a1"/>
    <w:uiPriority w:val="59"/>
    <w:rsid w:val="009544A3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AB42E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B42ED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9269D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6631D8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6631D8"/>
  </w:style>
  <w:style w:type="paragraph" w:styleId="ac">
    <w:name w:val="footer"/>
    <w:basedOn w:val="a"/>
    <w:link w:val="ad"/>
    <w:uiPriority w:val="99"/>
    <w:unhideWhenUsed/>
    <w:rsid w:val="006631D8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6631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406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68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0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93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51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68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488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6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109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7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3.jpe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jpeg"/><Relationship Id="rId10" Type="http://schemas.openxmlformats.org/officeDocument/2006/relationships/hyperlink" Target="http://encycl.chita.ru/encycl/person/?id=748" TargetMode="External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hyperlink" Target="http://reftrend.ru/1165021.html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58F3EEC-AF90-4BB8-99CA-C13A31EE7F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44</Pages>
  <Words>6167</Words>
  <Characters>35153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41238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днс</dc:creator>
  <cp:lastModifiedBy>User</cp:lastModifiedBy>
  <cp:revision>4</cp:revision>
  <dcterms:created xsi:type="dcterms:W3CDTF">2022-01-07T14:22:00Z</dcterms:created>
  <dcterms:modified xsi:type="dcterms:W3CDTF">2022-01-07T14:42:00Z</dcterms:modified>
</cp:coreProperties>
</file>